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640E4" w14:textId="77777777" w:rsidR="00925780" w:rsidRDefault="00925780" w:rsidP="00925780">
      <w:pPr>
        <w:spacing w:line="360" w:lineRule="auto"/>
        <w:jc w:val="center"/>
      </w:pPr>
      <w:r>
        <w:rPr>
          <w:noProof/>
          <w:lang w:eastAsia="lt-LT"/>
        </w:rPr>
        <w:drawing>
          <wp:inline distT="0" distB="0" distL="0" distR="0" wp14:anchorId="601739B4" wp14:editId="760DA586">
            <wp:extent cx="1076325" cy="1076325"/>
            <wp:effectExtent l="19050" t="0" r="9525" b="0"/>
            <wp:docPr id="1" name="Picture 1" descr="LMFA 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FA logotipas"/>
                    <pic:cNvPicPr>
                      <a:picLocks noChangeAspect="1" noChangeArrowheads="1"/>
                    </pic:cNvPicPr>
                  </pic:nvPicPr>
                  <pic:blipFill>
                    <a:blip r:embed="rId7"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14:paraId="0FD42E1E" w14:textId="77777777" w:rsidR="00925780" w:rsidRDefault="00925780" w:rsidP="00925780">
      <w:pPr>
        <w:spacing w:line="360" w:lineRule="auto"/>
      </w:pPr>
    </w:p>
    <w:p w14:paraId="59F9ECB8" w14:textId="77777777" w:rsidR="00925780" w:rsidRDefault="00925780" w:rsidP="00925780">
      <w:pPr>
        <w:spacing w:line="360" w:lineRule="auto"/>
      </w:pPr>
    </w:p>
    <w:p w14:paraId="63FB350B" w14:textId="77777777" w:rsidR="00925780" w:rsidRDefault="00925780" w:rsidP="00925780">
      <w:pPr>
        <w:spacing w:line="360" w:lineRule="auto"/>
      </w:pPr>
    </w:p>
    <w:p w14:paraId="372EDDE8" w14:textId="77777777" w:rsidR="00925780" w:rsidRDefault="00925780" w:rsidP="00925780">
      <w:pPr>
        <w:spacing w:line="360" w:lineRule="auto"/>
      </w:pPr>
    </w:p>
    <w:p w14:paraId="1C03F13D" w14:textId="17642994" w:rsidR="00925780" w:rsidRDefault="00925780" w:rsidP="00925780">
      <w:pPr>
        <w:pStyle w:val="Heading1"/>
        <w:numPr>
          <w:ilvl w:val="0"/>
          <w:numId w:val="0"/>
        </w:numPr>
        <w:spacing w:line="360" w:lineRule="auto"/>
        <w:jc w:val="center"/>
        <w:rPr>
          <w:sz w:val="52"/>
          <w:szCs w:val="52"/>
        </w:rPr>
      </w:pPr>
      <w:r>
        <w:rPr>
          <w:sz w:val="52"/>
          <w:szCs w:val="52"/>
        </w:rPr>
        <w:t xml:space="preserve">Lietuvos mažojo futbolo </w:t>
      </w:r>
      <w:r w:rsidR="00994863">
        <w:rPr>
          <w:sz w:val="52"/>
          <w:szCs w:val="52"/>
        </w:rPr>
        <w:t>7x7 T</w:t>
      </w:r>
      <w:r>
        <w:rPr>
          <w:sz w:val="52"/>
          <w:szCs w:val="52"/>
        </w:rPr>
        <w:t>aurės  bendri</w:t>
      </w:r>
      <w:r w:rsidR="00994863">
        <w:rPr>
          <w:sz w:val="52"/>
          <w:szCs w:val="52"/>
        </w:rPr>
        <w:t>eji</w:t>
      </w:r>
      <w:r w:rsidR="004F603C">
        <w:rPr>
          <w:sz w:val="52"/>
          <w:szCs w:val="52"/>
        </w:rPr>
        <w:t xml:space="preserve"> varžybų</w:t>
      </w:r>
      <w:r>
        <w:rPr>
          <w:sz w:val="52"/>
          <w:szCs w:val="52"/>
        </w:rPr>
        <w:t xml:space="preserve"> vykdymo nuostatai</w:t>
      </w:r>
    </w:p>
    <w:p w14:paraId="5E4A7079" w14:textId="77777777" w:rsidR="00925780" w:rsidRDefault="00925780" w:rsidP="00925780">
      <w:pPr>
        <w:spacing w:line="360" w:lineRule="auto"/>
        <w:rPr>
          <w:rFonts w:ascii="Times New Roman" w:hAnsi="Times New Roman" w:cs="Times New Roman"/>
        </w:rPr>
      </w:pPr>
    </w:p>
    <w:p w14:paraId="68C9BE73" w14:textId="77777777" w:rsidR="00925780" w:rsidRDefault="00925780" w:rsidP="00925780">
      <w:pPr>
        <w:spacing w:line="360" w:lineRule="auto"/>
        <w:rPr>
          <w:rFonts w:ascii="Times New Roman" w:hAnsi="Times New Roman" w:cs="Times New Roman"/>
        </w:rPr>
      </w:pPr>
    </w:p>
    <w:p w14:paraId="1E9C4295" w14:textId="77777777" w:rsidR="00925780" w:rsidRDefault="00925780" w:rsidP="00925780">
      <w:pPr>
        <w:spacing w:line="360" w:lineRule="auto"/>
        <w:rPr>
          <w:rFonts w:ascii="Times New Roman" w:hAnsi="Times New Roman" w:cs="Times New Roman"/>
        </w:rPr>
      </w:pPr>
    </w:p>
    <w:p w14:paraId="6BB30AD2" w14:textId="77777777" w:rsidR="00925780" w:rsidRDefault="00925780" w:rsidP="00925780">
      <w:pPr>
        <w:spacing w:line="360" w:lineRule="auto"/>
      </w:pPr>
    </w:p>
    <w:p w14:paraId="4EB2F913" w14:textId="77777777" w:rsidR="00925780" w:rsidRDefault="00925780" w:rsidP="00925780">
      <w:pPr>
        <w:spacing w:line="360" w:lineRule="auto"/>
      </w:pPr>
    </w:p>
    <w:p w14:paraId="430A1F33" w14:textId="77777777" w:rsidR="00925780" w:rsidRDefault="00925780" w:rsidP="00925780">
      <w:pPr>
        <w:spacing w:line="360" w:lineRule="auto"/>
        <w:rPr>
          <w:rFonts w:ascii="Times New Roman" w:eastAsia="Times New Roman" w:hAnsi="Times New Roman" w:cs="Times New Roman"/>
          <w:color w:val="000000"/>
          <w:sz w:val="24"/>
          <w:szCs w:val="24"/>
        </w:rPr>
      </w:pPr>
    </w:p>
    <w:p w14:paraId="765BC46F" w14:textId="3E7E18F3" w:rsidR="00925780" w:rsidRDefault="0044330D" w:rsidP="00925780">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8C123F">
        <w:rPr>
          <w:rFonts w:ascii="Times New Roman" w:eastAsia="Times New Roman" w:hAnsi="Times New Roman" w:cs="Times New Roman"/>
          <w:color w:val="000000"/>
          <w:sz w:val="24"/>
          <w:szCs w:val="24"/>
        </w:rPr>
        <w:t>6</w:t>
      </w:r>
      <w:r w:rsidR="00AC5466">
        <w:rPr>
          <w:rFonts w:ascii="Times New Roman" w:eastAsia="Times New Roman" w:hAnsi="Times New Roman" w:cs="Times New Roman"/>
          <w:color w:val="000000"/>
          <w:sz w:val="24"/>
          <w:szCs w:val="24"/>
        </w:rPr>
        <w:t xml:space="preserve">  metų gegužės</w:t>
      </w:r>
      <w:r>
        <w:rPr>
          <w:rFonts w:ascii="Times New Roman" w:eastAsia="Times New Roman" w:hAnsi="Times New Roman" w:cs="Times New Roman"/>
          <w:color w:val="000000"/>
          <w:sz w:val="24"/>
          <w:szCs w:val="24"/>
        </w:rPr>
        <w:t xml:space="preserve"> </w:t>
      </w:r>
      <w:r w:rsidR="008C123F">
        <w:rPr>
          <w:rFonts w:ascii="Times New Roman" w:eastAsia="Times New Roman" w:hAnsi="Times New Roman" w:cs="Times New Roman"/>
          <w:color w:val="000000"/>
          <w:sz w:val="24"/>
          <w:szCs w:val="24"/>
        </w:rPr>
        <w:t>12</w:t>
      </w:r>
      <w:r>
        <w:rPr>
          <w:rFonts w:ascii="Times New Roman" w:eastAsia="Times New Roman" w:hAnsi="Times New Roman" w:cs="Times New Roman"/>
          <w:color w:val="000000"/>
          <w:sz w:val="24"/>
          <w:szCs w:val="24"/>
        </w:rPr>
        <w:t>d</w:t>
      </w:r>
      <w:r w:rsidR="00925780">
        <w:rPr>
          <w:rFonts w:ascii="Times New Roman" w:eastAsia="Times New Roman" w:hAnsi="Times New Roman" w:cs="Times New Roman"/>
          <w:color w:val="000000"/>
          <w:sz w:val="24"/>
          <w:szCs w:val="24"/>
        </w:rPr>
        <w:t>.                                                                     VILNIUS</w:t>
      </w:r>
      <w:r w:rsidR="00925780">
        <w:rPr>
          <w:rFonts w:ascii="Times New Roman" w:eastAsia="Times New Roman" w:hAnsi="Times New Roman" w:cs="Times New Roman"/>
          <w:color w:val="000000"/>
          <w:sz w:val="24"/>
          <w:szCs w:val="24"/>
        </w:rPr>
        <w:br w:type="page"/>
      </w:r>
    </w:p>
    <w:p w14:paraId="398BDF85" w14:textId="77777777" w:rsidR="00925780" w:rsidRDefault="00925780" w:rsidP="00925780">
      <w:pPr>
        <w:pStyle w:val="Heading1"/>
        <w:numPr>
          <w:ilvl w:val="0"/>
          <w:numId w:val="0"/>
        </w:numPr>
        <w:spacing w:line="360" w:lineRule="auto"/>
        <w:jc w:val="both"/>
      </w:pPr>
      <w:r>
        <w:lastRenderedPageBreak/>
        <w:t>Bendroji dalis</w:t>
      </w:r>
    </w:p>
    <w:p w14:paraId="460ABB45" w14:textId="77777777" w:rsidR="00925780" w:rsidRDefault="00925780" w:rsidP="00925780">
      <w:pPr>
        <w:spacing w:line="360" w:lineRule="auto"/>
        <w:jc w:val="both"/>
      </w:pPr>
    </w:p>
    <w:p w14:paraId="24BF2A9F" w14:textId="77777777" w:rsidR="00925780" w:rsidRDefault="00925780" w:rsidP="00925780">
      <w:pPr>
        <w:pStyle w:val="ListParagraph"/>
        <w:numPr>
          <w:ilvl w:val="0"/>
          <w:numId w:val="3"/>
        </w:numPr>
        <w:spacing w:line="360" w:lineRule="auto"/>
        <w:jc w:val="both"/>
        <w:rPr>
          <w:rFonts w:ascii="Times New Roman" w:hAnsi="Times New Roman"/>
          <w:bCs/>
          <w:color w:val="000000"/>
          <w:sz w:val="24"/>
          <w:szCs w:val="24"/>
        </w:rPr>
      </w:pPr>
      <w:r>
        <w:rPr>
          <w:rFonts w:ascii="Times New Roman" w:eastAsia="Times New Roman" w:hAnsi="Times New Roman" w:cs="Times New Roman"/>
          <w:color w:val="000000"/>
          <w:sz w:val="24"/>
          <w:szCs w:val="24"/>
        </w:rPr>
        <w:t>Šie nuostatai nustato „Lietuvos mažojo futbolo taurės“ (toliau LMFT) turnyro  organizavimo ir vykdymo tvarką, drausminių nuobaudų skyrimą, o taip</w:t>
      </w:r>
      <w:r w:rsidR="00012B5D">
        <w:rPr>
          <w:rFonts w:ascii="Times New Roman" w:eastAsia="Times New Roman" w:hAnsi="Times New Roman" w:cs="Times New Roman"/>
          <w:color w:val="000000"/>
          <w:sz w:val="24"/>
          <w:szCs w:val="24"/>
        </w:rPr>
        <w:t xml:space="preserve"> pat reglamentuoja kitus su LMFT</w:t>
      </w:r>
      <w:r>
        <w:rPr>
          <w:rFonts w:ascii="Times New Roman" w:eastAsia="Times New Roman" w:hAnsi="Times New Roman" w:cs="Times New Roman"/>
          <w:color w:val="000000"/>
          <w:sz w:val="24"/>
          <w:szCs w:val="24"/>
        </w:rPr>
        <w:t xml:space="preserve"> varžybų organizavimu ir vykdymu susijusius santykius. Visos varžybos, kurias vykdo Lietuvos mažojo futbolo asociacija (toliau LMFA) yra vykdomos vadovaujantis šiais bendrais nuostatais, jeigu LM</w:t>
      </w:r>
      <w:r w:rsidR="00035CF5">
        <w:rPr>
          <w:rFonts w:ascii="Times New Roman" w:eastAsia="Times New Roman" w:hAnsi="Times New Roman" w:cs="Times New Roman"/>
          <w:color w:val="000000"/>
          <w:sz w:val="24"/>
          <w:szCs w:val="24"/>
        </w:rPr>
        <w:t>FA atskiriems turnyrams</w:t>
      </w:r>
      <w:r>
        <w:rPr>
          <w:rFonts w:ascii="Times New Roman" w:eastAsia="Times New Roman" w:hAnsi="Times New Roman" w:cs="Times New Roman"/>
          <w:color w:val="000000"/>
          <w:sz w:val="24"/>
          <w:szCs w:val="24"/>
        </w:rPr>
        <w:t xml:space="preserve"> nėra paruošusi ar pr</w:t>
      </w:r>
      <w:r w:rsidR="00035CF5">
        <w:rPr>
          <w:rFonts w:ascii="Times New Roman" w:eastAsia="Times New Roman" w:hAnsi="Times New Roman" w:cs="Times New Roman"/>
          <w:color w:val="000000"/>
          <w:sz w:val="24"/>
          <w:szCs w:val="24"/>
        </w:rPr>
        <w:t xml:space="preserve">iėmusi atskirų varžybų </w:t>
      </w:r>
      <w:r>
        <w:rPr>
          <w:rFonts w:ascii="Times New Roman" w:eastAsia="Times New Roman" w:hAnsi="Times New Roman" w:cs="Times New Roman"/>
          <w:color w:val="000000"/>
          <w:sz w:val="24"/>
          <w:szCs w:val="24"/>
        </w:rPr>
        <w:t xml:space="preserve">vykdymo nuostatų, taisyklių, ar atskirų sprendimų. </w:t>
      </w:r>
    </w:p>
    <w:p w14:paraId="54D2E675" w14:textId="77777777" w:rsidR="00925780" w:rsidRDefault="00925780" w:rsidP="00925780">
      <w:pPr>
        <w:pStyle w:val="ListParagraph"/>
        <w:numPr>
          <w:ilvl w:val="0"/>
          <w:numId w:val="3"/>
        </w:numPr>
        <w:spacing w:line="360" w:lineRule="auto"/>
        <w:jc w:val="both"/>
        <w:rPr>
          <w:rFonts w:ascii="Times New Roman" w:hAnsi="Times New Roman"/>
          <w:bCs/>
          <w:color w:val="000000"/>
          <w:sz w:val="24"/>
          <w:szCs w:val="24"/>
        </w:rPr>
      </w:pPr>
      <w:r>
        <w:rPr>
          <w:rFonts w:ascii="Times New Roman" w:hAnsi="Times New Roman"/>
          <w:color w:val="000000"/>
          <w:sz w:val="24"/>
          <w:szCs w:val="24"/>
        </w:rPr>
        <w:t>Šie nuosta</w:t>
      </w:r>
      <w:r w:rsidR="00012B5D">
        <w:rPr>
          <w:rFonts w:ascii="Times New Roman" w:hAnsi="Times New Roman"/>
          <w:color w:val="000000"/>
          <w:sz w:val="24"/>
          <w:szCs w:val="24"/>
        </w:rPr>
        <w:t>tai negali reglamentuoti su LMFT turnyro</w:t>
      </w:r>
      <w:r>
        <w:rPr>
          <w:rFonts w:ascii="Times New Roman" w:hAnsi="Times New Roman"/>
          <w:color w:val="000000"/>
          <w:sz w:val="24"/>
          <w:szCs w:val="24"/>
        </w:rPr>
        <w:t xml:space="preserve"> varžybomis susijusios ir nesusijusios Asociacijos „Lietuvos mažojo futbolo asociacija“ komercinės veiklos, įsipareigojimų bei prievolių tretiesiems asmenims nustatymo, įgyvendinimo ir vykdymo tvarkos. Šių santykių reguliavimas yra išimtinė LMFA teisė, o veiklos rezultatas yra besąlyginė LMFA nuosavybė. Klubo ar komandos komercinė veikla, </w:t>
      </w:r>
      <w:r w:rsidR="00012B5D">
        <w:rPr>
          <w:rFonts w:ascii="Times New Roman" w:hAnsi="Times New Roman"/>
          <w:color w:val="000000"/>
          <w:sz w:val="24"/>
          <w:szCs w:val="24"/>
        </w:rPr>
        <w:t>susijusi arba nesusijusi su LMFT turnyro</w:t>
      </w:r>
      <w:r>
        <w:rPr>
          <w:rFonts w:ascii="Times New Roman" w:hAnsi="Times New Roman"/>
          <w:color w:val="000000"/>
          <w:sz w:val="24"/>
          <w:szCs w:val="24"/>
        </w:rPr>
        <w:t xml:space="preserve"> varžybomis, įsipareigojimai bei prievolės tretiesiems asmenims ar savo nariams, jų vykdymo ir įgyvendinimo tvarka yra išimtinė to klubo ar komandos teisė ir pareiga. Visi </w:t>
      </w:r>
      <w:r w:rsidR="00012B5D">
        <w:rPr>
          <w:rFonts w:ascii="Times New Roman" w:hAnsi="Times New Roman"/>
          <w:bCs/>
          <w:color w:val="000000"/>
          <w:sz w:val="24"/>
          <w:szCs w:val="24"/>
        </w:rPr>
        <w:t>LMFT turnyro</w:t>
      </w:r>
      <w:r>
        <w:rPr>
          <w:rFonts w:ascii="Times New Roman" w:hAnsi="Times New Roman"/>
          <w:bCs/>
          <w:color w:val="000000"/>
          <w:sz w:val="24"/>
          <w:szCs w:val="24"/>
        </w:rPr>
        <w:t xml:space="preserve"> nuostatų pakeitimai įsigalioja tik juos patvirtinus LMFA atstovui ir pritarus komandoms.</w:t>
      </w:r>
    </w:p>
    <w:p w14:paraId="39E00865" w14:textId="77777777" w:rsidR="00925780" w:rsidRDefault="00012B5D" w:rsidP="00925780">
      <w:pPr>
        <w:pStyle w:val="Heading1"/>
        <w:numPr>
          <w:ilvl w:val="0"/>
          <w:numId w:val="0"/>
        </w:numPr>
        <w:spacing w:line="360" w:lineRule="auto"/>
        <w:jc w:val="both"/>
      </w:pPr>
      <w:r>
        <w:t>Registracija LMFT turnyrui</w:t>
      </w:r>
      <w:r w:rsidR="00925780">
        <w:t xml:space="preserve"> ir varžybų dalyviai</w:t>
      </w:r>
    </w:p>
    <w:p w14:paraId="62AEE820" w14:textId="77777777" w:rsidR="00925780" w:rsidRDefault="00925780" w:rsidP="00925780">
      <w:pPr>
        <w:spacing w:line="360" w:lineRule="auto"/>
      </w:pPr>
    </w:p>
    <w:p w14:paraId="6B0C00DE" w14:textId="77777777" w:rsidR="00451735" w:rsidRDefault="00925780" w:rsidP="00925780">
      <w:pPr>
        <w:pStyle w:val="List"/>
        <w:numPr>
          <w:ilvl w:val="0"/>
          <w:numId w:val="3"/>
        </w:numPr>
        <w:spacing w:line="360" w:lineRule="auto"/>
        <w:jc w:val="both"/>
        <w:rPr>
          <w:bCs/>
          <w:color w:val="000000"/>
          <w:lang w:val="lt-LT"/>
        </w:rPr>
      </w:pPr>
      <w:r>
        <w:rPr>
          <w:bCs/>
          <w:color w:val="000000"/>
          <w:lang w:val="lt-LT"/>
        </w:rPr>
        <w:t>Oficialia laikoma ta klubo</w:t>
      </w:r>
      <w:r w:rsidR="002E1DE1">
        <w:rPr>
          <w:bCs/>
          <w:color w:val="000000"/>
          <w:lang w:val="lt-LT"/>
        </w:rPr>
        <w:t xml:space="preserve"> ar </w:t>
      </w:r>
      <w:r w:rsidR="00012B5D">
        <w:rPr>
          <w:bCs/>
          <w:color w:val="000000"/>
          <w:lang w:val="lt-LT"/>
        </w:rPr>
        <w:t>komandos registracija bei</w:t>
      </w:r>
      <w:r>
        <w:rPr>
          <w:bCs/>
          <w:color w:val="000000"/>
          <w:lang w:val="lt-LT"/>
        </w:rPr>
        <w:t xml:space="preserve"> žaidėjų</w:t>
      </w:r>
      <w:r w:rsidRPr="00DA460E">
        <w:rPr>
          <w:bCs/>
          <w:color w:val="000000"/>
          <w:lang w:val="lt-LT"/>
        </w:rPr>
        <w:t xml:space="preserve"> sąrašas, kuris yra paskelbtas Lietuvos mažojo futbolo asociacijos tinklalapyje, </w:t>
      </w:r>
      <w:r w:rsidRPr="00DA460E">
        <w:rPr>
          <w:b/>
          <w:bCs/>
          <w:color w:val="000000"/>
          <w:lang w:val="lt-LT"/>
        </w:rPr>
        <w:t>www.minifutbolas.lt</w:t>
      </w:r>
      <w:r w:rsidRPr="00DA460E">
        <w:rPr>
          <w:bCs/>
          <w:color w:val="000000"/>
          <w:lang w:val="lt-LT"/>
        </w:rPr>
        <w:t xml:space="preserve">. </w:t>
      </w:r>
      <w:r>
        <w:rPr>
          <w:bCs/>
          <w:color w:val="000000"/>
          <w:lang w:val="lt-LT"/>
        </w:rPr>
        <w:t xml:space="preserve">Jokie kiti </w:t>
      </w:r>
      <w:r w:rsidR="002E1DE1">
        <w:rPr>
          <w:bCs/>
          <w:color w:val="000000"/>
          <w:lang w:val="lt-LT"/>
        </w:rPr>
        <w:t xml:space="preserve">klubo ar </w:t>
      </w:r>
      <w:r>
        <w:rPr>
          <w:bCs/>
          <w:color w:val="000000"/>
          <w:lang w:val="lt-LT"/>
        </w:rPr>
        <w:t xml:space="preserve">komandos žaidėjų sąrašai neturi oficialios galios. </w:t>
      </w:r>
      <w:r w:rsidRPr="00DA460E">
        <w:rPr>
          <w:bCs/>
          <w:color w:val="000000"/>
          <w:lang w:val="lt-LT"/>
        </w:rPr>
        <w:t xml:space="preserve">Komandų ir žaidėjų </w:t>
      </w:r>
      <w:r>
        <w:rPr>
          <w:bCs/>
          <w:color w:val="000000"/>
          <w:lang w:val="lt-LT"/>
        </w:rPr>
        <w:t xml:space="preserve">registracija vykdoma tik el. paštu. </w:t>
      </w:r>
    </w:p>
    <w:p w14:paraId="468A3E68" w14:textId="77777777" w:rsidR="00925780" w:rsidRDefault="002E1DE1" w:rsidP="00451735">
      <w:pPr>
        <w:pStyle w:val="List"/>
        <w:spacing w:line="360" w:lineRule="auto"/>
        <w:ind w:left="720" w:firstLine="0"/>
        <w:jc w:val="both"/>
        <w:rPr>
          <w:bCs/>
          <w:color w:val="000000"/>
          <w:lang w:val="lt-LT"/>
        </w:rPr>
      </w:pPr>
      <w:r>
        <w:rPr>
          <w:bCs/>
          <w:color w:val="000000"/>
          <w:lang w:val="lt-LT"/>
        </w:rPr>
        <w:t xml:space="preserve">Klubo ar </w:t>
      </w:r>
      <w:r w:rsidR="00925780">
        <w:rPr>
          <w:bCs/>
          <w:color w:val="000000"/>
          <w:lang w:val="lt-LT"/>
        </w:rPr>
        <w:t>komand</w:t>
      </w:r>
      <w:r>
        <w:rPr>
          <w:bCs/>
          <w:color w:val="000000"/>
          <w:lang w:val="lt-LT"/>
        </w:rPr>
        <w:t xml:space="preserve">os </w:t>
      </w:r>
      <w:r w:rsidR="00012B5D">
        <w:rPr>
          <w:bCs/>
          <w:color w:val="000000"/>
          <w:lang w:val="lt-LT"/>
        </w:rPr>
        <w:t>žaidėjų registracijos LMFT turnyrui</w:t>
      </w:r>
      <w:r w:rsidR="00925780">
        <w:rPr>
          <w:bCs/>
          <w:color w:val="000000"/>
          <w:lang w:val="lt-LT"/>
        </w:rPr>
        <w:t xml:space="preserve"> sąlygos:</w:t>
      </w:r>
    </w:p>
    <w:p w14:paraId="4088FC10" w14:textId="77777777" w:rsidR="00925780" w:rsidRDefault="00925780" w:rsidP="00925780">
      <w:pPr>
        <w:pStyle w:val="List"/>
        <w:spacing w:line="360" w:lineRule="auto"/>
        <w:ind w:left="720" w:firstLine="0"/>
        <w:jc w:val="both"/>
        <w:rPr>
          <w:bCs/>
          <w:color w:val="000000"/>
          <w:lang w:val="lt-LT"/>
        </w:rPr>
      </w:pPr>
    </w:p>
    <w:p w14:paraId="623ADB4F" w14:textId="77777777" w:rsidR="00925780" w:rsidRPr="002E1DE1" w:rsidRDefault="002E1DE1" w:rsidP="002E1DE1">
      <w:pPr>
        <w:pStyle w:val="List"/>
        <w:numPr>
          <w:ilvl w:val="0"/>
          <w:numId w:val="4"/>
        </w:numPr>
        <w:spacing w:line="360" w:lineRule="auto"/>
        <w:jc w:val="both"/>
        <w:rPr>
          <w:bCs/>
          <w:color w:val="000000"/>
          <w:lang w:val="lt-LT"/>
        </w:rPr>
      </w:pPr>
      <w:r>
        <w:rPr>
          <w:bCs/>
          <w:color w:val="000000"/>
          <w:lang w:val="lt-LT"/>
        </w:rPr>
        <w:t xml:space="preserve">Klubas ar </w:t>
      </w:r>
      <w:r w:rsidR="00925780">
        <w:rPr>
          <w:bCs/>
          <w:color w:val="000000"/>
          <w:lang w:val="lt-LT"/>
        </w:rPr>
        <w:t>komanda privalo pateikti nustatytos formos oficialią registracijos paraišką. Paraiškos pateikimo terminą nustato LMFA;</w:t>
      </w:r>
    </w:p>
    <w:p w14:paraId="06FC5C51" w14:textId="77777777" w:rsidR="00925780" w:rsidRPr="004D1245" w:rsidRDefault="00451735" w:rsidP="00451735">
      <w:pPr>
        <w:pStyle w:val="List"/>
        <w:spacing w:line="360" w:lineRule="auto"/>
        <w:ind w:left="1080" w:firstLine="0"/>
        <w:jc w:val="both"/>
        <w:rPr>
          <w:color w:val="000000"/>
          <w:lang w:val="lt-LT"/>
        </w:rPr>
      </w:pPr>
      <w:r>
        <w:rPr>
          <w:bCs/>
          <w:color w:val="000000"/>
          <w:lang w:val="lt-LT"/>
        </w:rPr>
        <w:t>b)</w:t>
      </w:r>
      <w:r w:rsidR="00035CF5">
        <w:rPr>
          <w:bCs/>
          <w:color w:val="000000"/>
          <w:lang w:val="lt-LT"/>
        </w:rPr>
        <w:t xml:space="preserve"> </w:t>
      </w:r>
      <w:r w:rsidR="00925780" w:rsidRPr="004D1245">
        <w:rPr>
          <w:bCs/>
          <w:color w:val="000000"/>
          <w:lang w:val="lt-LT"/>
        </w:rPr>
        <w:t>Nustatytos formos paraiškoje turi būti nurodyta: komandos pavadinimas, komandos vadovo kontaktai (tel.</w:t>
      </w:r>
      <w:r w:rsidR="00A246CD">
        <w:rPr>
          <w:bCs/>
          <w:color w:val="000000"/>
          <w:lang w:val="lt-LT"/>
        </w:rPr>
        <w:t>nr., el. paštas), žaidėjų vardas, pavardė, pozicija, gimimo data</w:t>
      </w:r>
      <w:r w:rsidR="00925780" w:rsidRPr="004D1245">
        <w:rPr>
          <w:bCs/>
          <w:color w:val="000000"/>
          <w:lang w:val="lt-LT"/>
        </w:rPr>
        <w:t xml:space="preserve"> (metai, mėnuo, diena). Pateikiamos visų žaidėjų nuotraukos skaitmeniniame formate (JPEG, PNG). </w:t>
      </w:r>
    </w:p>
    <w:p w14:paraId="1A6E3125" w14:textId="77777777" w:rsidR="00925780" w:rsidRDefault="00925780" w:rsidP="00925780">
      <w:pPr>
        <w:pStyle w:val="BodyTextIndent"/>
        <w:numPr>
          <w:ilvl w:val="0"/>
          <w:numId w:val="3"/>
        </w:numPr>
        <w:spacing w:line="360" w:lineRule="auto"/>
        <w:jc w:val="both"/>
        <w:rPr>
          <w:color w:val="000000"/>
          <w:lang w:val="lt-LT"/>
        </w:rPr>
      </w:pPr>
      <w:r>
        <w:rPr>
          <w:color w:val="000000"/>
          <w:lang w:val="lt-LT"/>
        </w:rPr>
        <w:lastRenderedPageBreak/>
        <w:t>Kiekvienas klub</w:t>
      </w:r>
      <w:r w:rsidR="00012B5D">
        <w:rPr>
          <w:color w:val="000000"/>
          <w:lang w:val="lt-LT"/>
        </w:rPr>
        <w:t>as ar komanda, dalyvaujanti LMFT turnyre, įsipareigoja laikytis LMFT turnyro</w:t>
      </w:r>
      <w:r>
        <w:rPr>
          <w:color w:val="000000"/>
          <w:lang w:val="lt-LT"/>
        </w:rPr>
        <w:t xml:space="preserve"> vykdymo nuostatų ir nustatytų mažojo futbolo žaidimo taisyklių. Kiekvienas kluba</w:t>
      </w:r>
      <w:r w:rsidR="00012B5D">
        <w:rPr>
          <w:color w:val="000000"/>
          <w:lang w:val="lt-LT"/>
        </w:rPr>
        <w:t>s ar komanda, dalyvaujanti LMFT turnyre</w:t>
      </w:r>
      <w:r>
        <w:rPr>
          <w:color w:val="000000"/>
          <w:lang w:val="lt-LT"/>
        </w:rPr>
        <w:t>, atsako už savo žaidėjų sveikatos ir fizinę būklę ir, jei yra abejojama bent vieno iš komandos ar klubo žaidėjo sveikata, savo nuožiūra jį privalo nusiųsti medicininiam patikrinimui, kur būtų patikrinta žaidėjo sveikata i</w:t>
      </w:r>
      <w:r w:rsidR="00012B5D">
        <w:rPr>
          <w:color w:val="000000"/>
          <w:lang w:val="lt-LT"/>
        </w:rPr>
        <w:t>r gautas leidimas dalyvauti LMFT turnyre. LMFT turnyro</w:t>
      </w:r>
      <w:r>
        <w:rPr>
          <w:color w:val="000000"/>
          <w:lang w:val="lt-LT"/>
        </w:rPr>
        <w:t xml:space="preserve"> organizatoriai neatsako už žaidėjų fizinę būklę ir svei</w:t>
      </w:r>
      <w:r w:rsidR="00B855B1">
        <w:rPr>
          <w:color w:val="000000"/>
          <w:lang w:val="lt-LT"/>
        </w:rPr>
        <w:t>katos sutrikimus, įvykusius LMFT turnyro eigoje</w:t>
      </w:r>
      <w:r>
        <w:rPr>
          <w:color w:val="000000"/>
          <w:lang w:val="lt-LT"/>
        </w:rPr>
        <w:t>. Tai</w:t>
      </w:r>
      <w:r w:rsidR="002E1DE1">
        <w:rPr>
          <w:color w:val="000000"/>
          <w:lang w:val="lt-LT"/>
        </w:rPr>
        <w:t xml:space="preserve">p pat klubas ar </w:t>
      </w:r>
      <w:r>
        <w:rPr>
          <w:color w:val="000000"/>
          <w:lang w:val="lt-LT"/>
        </w:rPr>
        <w:t>komanda ir žaidėjai patys atsako už savo asmeninius daiktus ir turtą.</w:t>
      </w:r>
    </w:p>
    <w:p w14:paraId="1060283E" w14:textId="77777777" w:rsidR="00925780" w:rsidRDefault="00925780" w:rsidP="00925780">
      <w:pPr>
        <w:pStyle w:val="List2"/>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Kiekvienas klub</w:t>
      </w:r>
      <w:r w:rsidR="00B855B1">
        <w:rPr>
          <w:rFonts w:ascii="Times New Roman" w:eastAsia="Times New Roman" w:hAnsi="Times New Roman" w:cs="Times New Roman"/>
          <w:color w:val="000000"/>
          <w:sz w:val="24"/>
          <w:szCs w:val="24"/>
        </w:rPr>
        <w:t>as ar komanda, dalyvaujanti LMFT turnyre</w:t>
      </w:r>
      <w:r>
        <w:rPr>
          <w:rFonts w:ascii="Times New Roman" w:eastAsia="Times New Roman" w:hAnsi="Times New Roman" w:cs="Times New Roman"/>
          <w:color w:val="000000"/>
          <w:sz w:val="24"/>
          <w:szCs w:val="24"/>
        </w:rPr>
        <w:t>, privalo laikytis garbingo žaidimo taisyklių, la</w:t>
      </w:r>
      <w:r w:rsidR="00B855B1">
        <w:rPr>
          <w:rFonts w:ascii="Times New Roman" w:eastAsia="Times New Roman" w:hAnsi="Times New Roman" w:cs="Times New Roman"/>
          <w:color w:val="000000"/>
          <w:sz w:val="24"/>
          <w:szCs w:val="24"/>
        </w:rPr>
        <w:t>ikytis LMFA atstovo</w:t>
      </w:r>
      <w:r w:rsidR="00451735">
        <w:rPr>
          <w:rFonts w:ascii="Times New Roman" w:eastAsia="Times New Roman" w:hAnsi="Times New Roman" w:cs="Times New Roman"/>
          <w:color w:val="000000"/>
          <w:sz w:val="24"/>
          <w:szCs w:val="24"/>
        </w:rPr>
        <w:t>/-ų</w:t>
      </w:r>
      <w:r w:rsidR="00B855B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sprendimų, o taip pat įsipareigoja, </w:t>
      </w:r>
      <w:r>
        <w:rPr>
          <w:rFonts w:ascii="Times New Roman" w:eastAsia="Times New Roman" w:hAnsi="Times New Roman" w:cs="Times New Roman"/>
          <w:sz w:val="24"/>
          <w:szCs w:val="24"/>
        </w:rPr>
        <w:t>kad klubas</w:t>
      </w:r>
      <w:r w:rsidR="002E1DE1">
        <w:rPr>
          <w:rFonts w:ascii="Times New Roman" w:eastAsia="Times New Roman" w:hAnsi="Times New Roman" w:cs="Times New Roman"/>
          <w:sz w:val="24"/>
          <w:szCs w:val="24"/>
        </w:rPr>
        <w:t xml:space="preserve"> ar komanda</w:t>
      </w:r>
      <w:r>
        <w:rPr>
          <w:rFonts w:ascii="Times New Roman" w:eastAsia="Times New Roman" w:hAnsi="Times New Roman" w:cs="Times New Roman"/>
          <w:sz w:val="24"/>
          <w:szCs w:val="24"/>
        </w:rPr>
        <w:t xml:space="preserve">, klubo </w:t>
      </w:r>
      <w:r w:rsidR="002E1DE1">
        <w:rPr>
          <w:rFonts w:ascii="Times New Roman" w:eastAsia="Times New Roman" w:hAnsi="Times New Roman" w:cs="Times New Roman"/>
          <w:sz w:val="24"/>
          <w:szCs w:val="24"/>
        </w:rPr>
        <w:t xml:space="preserve">ar komandos </w:t>
      </w:r>
      <w:r>
        <w:rPr>
          <w:rFonts w:ascii="Times New Roman" w:eastAsia="Times New Roman" w:hAnsi="Times New Roman" w:cs="Times New Roman"/>
          <w:sz w:val="24"/>
          <w:szCs w:val="24"/>
        </w:rPr>
        <w:t>steigėjai bei oficialūs asmenys ar žaidėjai susilaikys nuo bet kokių veiksmų kurie gali būti žalingi Lietuvos mažojo futbolo asociacijai.</w:t>
      </w:r>
      <w:r w:rsidR="00B855B1">
        <w:rPr>
          <w:rFonts w:ascii="Times New Roman" w:eastAsia="Times New Roman" w:hAnsi="Times New Roman" w:cs="Times New Roman"/>
          <w:sz w:val="24"/>
          <w:szCs w:val="24"/>
        </w:rPr>
        <w:t xml:space="preserve"> Visi ginčai kylantys tarp asociacijos</w:t>
      </w:r>
      <w:r>
        <w:rPr>
          <w:rFonts w:ascii="Times New Roman" w:eastAsia="Times New Roman" w:hAnsi="Times New Roman" w:cs="Times New Roman"/>
          <w:sz w:val="24"/>
          <w:szCs w:val="24"/>
        </w:rPr>
        <w:t xml:space="preserve"> ir klubų</w:t>
      </w:r>
      <w:r w:rsidR="002E1DE1">
        <w:rPr>
          <w:rFonts w:ascii="Times New Roman" w:eastAsia="Times New Roman" w:hAnsi="Times New Roman" w:cs="Times New Roman"/>
          <w:sz w:val="24"/>
          <w:szCs w:val="24"/>
        </w:rPr>
        <w:t xml:space="preserve"> ar </w:t>
      </w:r>
      <w:r w:rsidR="00451735">
        <w:rPr>
          <w:rFonts w:ascii="Times New Roman" w:eastAsia="Times New Roman" w:hAnsi="Times New Roman" w:cs="Times New Roman"/>
          <w:sz w:val="24"/>
          <w:szCs w:val="24"/>
        </w:rPr>
        <w:t>komandų</w:t>
      </w:r>
      <w:r>
        <w:rPr>
          <w:rFonts w:ascii="Times New Roman" w:eastAsia="Times New Roman" w:hAnsi="Times New Roman" w:cs="Times New Roman"/>
          <w:sz w:val="24"/>
          <w:szCs w:val="24"/>
        </w:rPr>
        <w:t xml:space="preserve"> visų </w:t>
      </w:r>
      <w:r w:rsidR="00B855B1">
        <w:rPr>
          <w:rFonts w:ascii="Times New Roman" w:eastAsia="Times New Roman" w:hAnsi="Times New Roman" w:cs="Times New Roman"/>
          <w:sz w:val="24"/>
          <w:szCs w:val="24"/>
        </w:rPr>
        <w:t>pirma turi būti sprendžiami LMFT</w:t>
      </w:r>
      <w:r>
        <w:rPr>
          <w:rFonts w:ascii="Times New Roman" w:eastAsia="Times New Roman" w:hAnsi="Times New Roman" w:cs="Times New Roman"/>
          <w:sz w:val="24"/>
          <w:szCs w:val="24"/>
        </w:rPr>
        <w:t xml:space="preserve"> nuostatuose nustatyta tvarka. </w:t>
      </w:r>
    </w:p>
    <w:p w14:paraId="53F49728" w14:textId="77777777" w:rsidR="00925780" w:rsidRDefault="00B855B1" w:rsidP="00925780">
      <w:pPr>
        <w:pStyle w:val="List"/>
        <w:numPr>
          <w:ilvl w:val="0"/>
          <w:numId w:val="3"/>
        </w:numPr>
        <w:spacing w:line="360" w:lineRule="auto"/>
        <w:jc w:val="both"/>
        <w:rPr>
          <w:bCs/>
          <w:color w:val="000000"/>
          <w:lang w:val="lt-LT"/>
        </w:rPr>
      </w:pPr>
      <w:r>
        <w:rPr>
          <w:bCs/>
          <w:color w:val="000000"/>
          <w:lang w:val="lt-LT"/>
        </w:rPr>
        <w:t>Kiekvienam tolimesniam LMFT turnyrui</w:t>
      </w:r>
      <w:r w:rsidR="00925780">
        <w:rPr>
          <w:bCs/>
          <w:color w:val="000000"/>
          <w:lang w:val="lt-LT"/>
        </w:rPr>
        <w:t xml:space="preserve"> vykdoma atskira komandų ir žaidėjų registracija;</w:t>
      </w:r>
    </w:p>
    <w:p w14:paraId="6957C20E" w14:textId="77777777" w:rsidR="00925780" w:rsidRDefault="00925780" w:rsidP="00925780">
      <w:pPr>
        <w:pStyle w:val="List"/>
        <w:spacing w:line="360" w:lineRule="auto"/>
        <w:ind w:left="1080" w:firstLine="0"/>
        <w:jc w:val="both"/>
        <w:rPr>
          <w:bCs/>
          <w:color w:val="000000"/>
          <w:lang w:val="lt-LT"/>
        </w:rPr>
      </w:pPr>
    </w:p>
    <w:p w14:paraId="66BC7BD5" w14:textId="77777777" w:rsidR="00451735" w:rsidRDefault="00451735" w:rsidP="00451735">
      <w:pPr>
        <w:pStyle w:val="List"/>
        <w:spacing w:line="360" w:lineRule="auto"/>
        <w:jc w:val="both"/>
        <w:rPr>
          <w:color w:val="000000"/>
          <w:lang w:val="lt-LT"/>
        </w:rPr>
      </w:pPr>
      <w:r>
        <w:rPr>
          <w:bCs/>
          <w:color w:val="000000"/>
          <w:lang w:val="lt-LT"/>
        </w:rPr>
        <w:t xml:space="preserve">      7. </w:t>
      </w:r>
      <w:r w:rsidR="002E1DE1">
        <w:rPr>
          <w:bCs/>
          <w:color w:val="000000"/>
          <w:lang w:val="lt-LT"/>
        </w:rPr>
        <w:t xml:space="preserve">Klubas ar </w:t>
      </w:r>
      <w:r w:rsidR="00925780" w:rsidRPr="00B855B1">
        <w:rPr>
          <w:bCs/>
          <w:color w:val="000000"/>
          <w:lang w:val="lt-LT"/>
        </w:rPr>
        <w:t>komanda s</w:t>
      </w:r>
      <w:r w:rsidR="00925780" w:rsidRPr="00B855B1">
        <w:rPr>
          <w:color w:val="000000"/>
          <w:lang w:val="lt-LT"/>
        </w:rPr>
        <w:t>umoka atitinkamą dalyvio startinį mokestį, kurio dydį ir sumokėjimo terminą nustato LMFA. Į varžybas gali būti neregistruojami klubai</w:t>
      </w:r>
      <w:r w:rsidR="002E1DE1">
        <w:rPr>
          <w:color w:val="000000"/>
          <w:lang w:val="lt-LT"/>
        </w:rPr>
        <w:t xml:space="preserve"> ar komandos, kurios</w:t>
      </w:r>
      <w:r w:rsidR="00925780" w:rsidRPr="00B855B1">
        <w:rPr>
          <w:color w:val="000000"/>
          <w:lang w:val="lt-LT"/>
        </w:rPr>
        <w:t xml:space="preserve"> yra neįvykdę mokestinių prievolių ar turi įsiskolinimų Lietuvos mažojo futbolo asociacijai. LMFA nustato startinio mokesči</w:t>
      </w:r>
      <w:r>
        <w:rPr>
          <w:color w:val="000000"/>
          <w:lang w:val="lt-LT"/>
        </w:rPr>
        <w:t>o mokėjimo sąlygas ir terminus.</w:t>
      </w:r>
    </w:p>
    <w:p w14:paraId="67E79808" w14:textId="77777777" w:rsidR="00451735" w:rsidRPr="00451735" w:rsidRDefault="00451735" w:rsidP="00451735">
      <w:pPr>
        <w:pStyle w:val="List"/>
        <w:spacing w:line="360" w:lineRule="auto"/>
        <w:jc w:val="both"/>
        <w:rPr>
          <w:color w:val="000000"/>
          <w:lang w:val="lt-LT"/>
        </w:rPr>
      </w:pPr>
    </w:p>
    <w:p w14:paraId="3AC05C33" w14:textId="77777777" w:rsidR="00451735" w:rsidRPr="00451735" w:rsidRDefault="00451735" w:rsidP="00451735">
      <w:pPr>
        <w:pStyle w:val="List"/>
        <w:spacing w:line="360" w:lineRule="auto"/>
        <w:jc w:val="both"/>
        <w:rPr>
          <w:bCs/>
          <w:lang w:val="lt-LT"/>
        </w:rPr>
      </w:pPr>
      <w:r>
        <w:rPr>
          <w:bCs/>
          <w:lang w:val="lt-LT"/>
        </w:rPr>
        <w:t xml:space="preserve">       8. </w:t>
      </w:r>
      <w:r w:rsidR="00925780">
        <w:rPr>
          <w:bCs/>
          <w:lang w:val="lt-LT"/>
        </w:rPr>
        <w:t>Kl</w:t>
      </w:r>
      <w:r w:rsidR="00925780">
        <w:rPr>
          <w:bCs/>
          <w:color w:val="000000"/>
          <w:lang w:val="lt-LT"/>
        </w:rPr>
        <w:t>ubas</w:t>
      </w:r>
      <w:r w:rsidR="00846B24">
        <w:rPr>
          <w:bCs/>
          <w:color w:val="000000"/>
          <w:lang w:val="lt-LT"/>
        </w:rPr>
        <w:t xml:space="preserve"> ar </w:t>
      </w:r>
      <w:r w:rsidR="00B855B1">
        <w:rPr>
          <w:bCs/>
          <w:color w:val="000000"/>
          <w:lang w:val="lt-LT"/>
        </w:rPr>
        <w:t>komanda</w:t>
      </w:r>
      <w:r w:rsidR="00925780">
        <w:rPr>
          <w:bCs/>
          <w:color w:val="000000"/>
          <w:lang w:val="lt-LT"/>
        </w:rPr>
        <w:t xml:space="preserve"> gali registruoti iki </w:t>
      </w:r>
      <w:r w:rsidR="00B855B1">
        <w:rPr>
          <w:b/>
          <w:bCs/>
          <w:u w:val="single"/>
          <w:lang w:val="lt-LT"/>
        </w:rPr>
        <w:t>20</w:t>
      </w:r>
      <w:r w:rsidR="00925780">
        <w:rPr>
          <w:b/>
          <w:bCs/>
          <w:u w:val="single"/>
          <w:lang w:val="lt-LT"/>
        </w:rPr>
        <w:t xml:space="preserve"> žaidėjų</w:t>
      </w:r>
      <w:r w:rsidR="00925780">
        <w:rPr>
          <w:bCs/>
          <w:lang w:val="lt-LT"/>
        </w:rPr>
        <w:t>.</w:t>
      </w:r>
    </w:p>
    <w:p w14:paraId="009DDC95" w14:textId="77777777" w:rsidR="00925780" w:rsidRDefault="00925780" w:rsidP="00925780">
      <w:pPr>
        <w:pStyle w:val="List"/>
        <w:spacing w:line="360" w:lineRule="auto"/>
        <w:ind w:left="1080" w:firstLine="0"/>
        <w:jc w:val="both"/>
        <w:rPr>
          <w:bCs/>
          <w:color w:val="000000"/>
          <w:lang w:val="lt-LT"/>
        </w:rPr>
      </w:pPr>
    </w:p>
    <w:p w14:paraId="4324019E" w14:textId="77777777" w:rsidR="00925780" w:rsidRDefault="00451735" w:rsidP="00451735">
      <w:pPr>
        <w:pStyle w:val="List"/>
        <w:spacing w:line="360" w:lineRule="auto"/>
        <w:jc w:val="both"/>
        <w:rPr>
          <w:bCs/>
          <w:color w:val="000000"/>
          <w:lang w:val="lt-LT"/>
        </w:rPr>
      </w:pPr>
      <w:r>
        <w:rPr>
          <w:bCs/>
          <w:color w:val="000000"/>
          <w:lang w:val="lt-LT"/>
        </w:rPr>
        <w:t xml:space="preserve">       9. </w:t>
      </w:r>
      <w:r w:rsidR="00925780">
        <w:rPr>
          <w:bCs/>
          <w:color w:val="000000"/>
          <w:lang w:val="lt-LT"/>
        </w:rPr>
        <w:t>Žaidėjas gali būti registruojamas tik vienoje komandoje, dalyvau</w:t>
      </w:r>
      <w:r w:rsidR="00B855B1">
        <w:rPr>
          <w:bCs/>
          <w:color w:val="000000"/>
          <w:lang w:val="lt-LT"/>
        </w:rPr>
        <w:t>jančioje tame pačiame LMFT turnyre</w:t>
      </w:r>
      <w:r w:rsidR="00925780">
        <w:rPr>
          <w:bCs/>
          <w:color w:val="000000"/>
          <w:lang w:val="lt-LT"/>
        </w:rPr>
        <w:t>.</w:t>
      </w:r>
    </w:p>
    <w:p w14:paraId="575EDACC" w14:textId="77777777" w:rsidR="00925780" w:rsidRDefault="00925780" w:rsidP="00925780">
      <w:pPr>
        <w:pStyle w:val="List"/>
        <w:spacing w:line="360" w:lineRule="auto"/>
        <w:ind w:left="1080" w:firstLine="0"/>
        <w:jc w:val="both"/>
        <w:rPr>
          <w:bCs/>
          <w:color w:val="000000"/>
          <w:lang w:val="lt-LT"/>
        </w:rPr>
      </w:pPr>
    </w:p>
    <w:p w14:paraId="6CFCA597" w14:textId="77777777" w:rsidR="00925780" w:rsidRDefault="00451735" w:rsidP="00451735">
      <w:pPr>
        <w:pStyle w:val="List"/>
        <w:spacing w:line="360" w:lineRule="auto"/>
        <w:jc w:val="both"/>
        <w:rPr>
          <w:bCs/>
          <w:color w:val="000000"/>
          <w:lang w:val="lt-LT"/>
        </w:rPr>
      </w:pPr>
      <w:r>
        <w:rPr>
          <w:bCs/>
          <w:color w:val="000000"/>
          <w:lang w:val="lt-LT"/>
        </w:rPr>
        <w:t xml:space="preserve">       10. </w:t>
      </w:r>
      <w:r w:rsidR="00925780">
        <w:rPr>
          <w:bCs/>
          <w:color w:val="000000"/>
          <w:lang w:val="lt-LT"/>
        </w:rPr>
        <w:t>Gali būti registruojami ir ne Lietuvos pilietybę turintys asmenys. Šių asmenų skaičius komandoje (klube) neribojamas.</w:t>
      </w:r>
    </w:p>
    <w:p w14:paraId="336977C2" w14:textId="77777777" w:rsidR="00925780" w:rsidRDefault="00925780" w:rsidP="00925780">
      <w:pPr>
        <w:pStyle w:val="List"/>
        <w:spacing w:line="360" w:lineRule="auto"/>
        <w:ind w:left="1080" w:firstLine="0"/>
        <w:jc w:val="both"/>
        <w:rPr>
          <w:bCs/>
          <w:color w:val="000000"/>
          <w:lang w:val="lt-LT"/>
        </w:rPr>
      </w:pPr>
    </w:p>
    <w:p w14:paraId="70242883" w14:textId="65F0F4F5" w:rsidR="00925780" w:rsidRPr="00B855B1" w:rsidRDefault="00451735" w:rsidP="00451735">
      <w:pPr>
        <w:pStyle w:val="List"/>
        <w:spacing w:line="360" w:lineRule="auto"/>
        <w:jc w:val="both"/>
        <w:rPr>
          <w:bCs/>
          <w:color w:val="000000"/>
          <w:lang w:val="lt-LT"/>
        </w:rPr>
      </w:pPr>
      <w:r>
        <w:rPr>
          <w:bCs/>
          <w:color w:val="000000"/>
          <w:lang w:val="lt-LT"/>
        </w:rPr>
        <w:t xml:space="preserve">       11. </w:t>
      </w:r>
      <w:r w:rsidR="00925780">
        <w:rPr>
          <w:bCs/>
          <w:color w:val="000000"/>
          <w:lang w:val="lt-LT"/>
        </w:rPr>
        <w:t xml:space="preserve">Neregistruojami žaidėjai iš Lietuvos A lygos ir LFF I lygos </w:t>
      </w:r>
      <w:r w:rsidR="00BC281A">
        <w:rPr>
          <w:bCs/>
          <w:color w:val="000000"/>
          <w:lang w:val="lt-LT"/>
        </w:rPr>
        <w:t>(</w:t>
      </w:r>
      <w:r w:rsidR="00BC281A" w:rsidRPr="00BC281A">
        <w:rPr>
          <w:b/>
          <w:color w:val="000000"/>
          <w:lang w:val="lt-LT"/>
        </w:rPr>
        <w:t>su vienintele 15 punkto išimtimi</w:t>
      </w:r>
      <w:r w:rsidR="00BC281A">
        <w:rPr>
          <w:bCs/>
          <w:color w:val="000000"/>
          <w:lang w:val="lt-LT"/>
        </w:rPr>
        <w:t xml:space="preserve">) </w:t>
      </w:r>
      <w:r w:rsidR="00925780">
        <w:rPr>
          <w:bCs/>
          <w:color w:val="000000"/>
          <w:lang w:val="lt-LT"/>
        </w:rPr>
        <w:t xml:space="preserve">pirmenybių. </w:t>
      </w:r>
      <w:r w:rsidR="00846B24">
        <w:rPr>
          <w:bCs/>
          <w:color w:val="000000"/>
          <w:lang w:val="lt-LT"/>
        </w:rPr>
        <w:t>Klubas ar k</w:t>
      </w:r>
      <w:r w:rsidR="00925780">
        <w:rPr>
          <w:bCs/>
          <w:color w:val="000000"/>
          <w:lang w:val="lt-LT"/>
        </w:rPr>
        <w:t>omanda gali registruoti žaidėjus iš LFF II lygos</w:t>
      </w:r>
      <w:r w:rsidR="00B855B1">
        <w:rPr>
          <w:bCs/>
          <w:color w:val="000000"/>
          <w:lang w:val="lt-LT"/>
        </w:rPr>
        <w:t xml:space="preserve">. </w:t>
      </w:r>
      <w:r w:rsidR="00925780">
        <w:rPr>
          <w:bCs/>
          <w:color w:val="000000"/>
          <w:lang w:val="lt-LT"/>
        </w:rPr>
        <w:t>20</w:t>
      </w:r>
      <w:r w:rsidR="0044330D">
        <w:rPr>
          <w:bCs/>
          <w:color w:val="000000"/>
          <w:lang w:val="lt-LT"/>
        </w:rPr>
        <w:t>2</w:t>
      </w:r>
      <w:r w:rsidR="00BC281A">
        <w:rPr>
          <w:bCs/>
          <w:color w:val="000000"/>
          <w:lang w:val="lt-LT"/>
        </w:rPr>
        <w:t>5</w:t>
      </w:r>
      <w:r w:rsidR="00925780">
        <w:rPr>
          <w:bCs/>
          <w:color w:val="000000"/>
          <w:lang w:val="lt-LT"/>
        </w:rPr>
        <w:t xml:space="preserve"> metų </w:t>
      </w:r>
      <w:r w:rsidR="00A246CD">
        <w:rPr>
          <w:bCs/>
          <w:color w:val="000000"/>
          <w:lang w:val="lt-LT"/>
        </w:rPr>
        <w:t>LMFT turnyr</w:t>
      </w:r>
      <w:r w:rsidR="003710D1">
        <w:rPr>
          <w:bCs/>
          <w:color w:val="000000"/>
          <w:lang w:val="lt-LT"/>
        </w:rPr>
        <w:t>o</w:t>
      </w:r>
      <w:r w:rsidR="00A246CD">
        <w:rPr>
          <w:bCs/>
          <w:color w:val="000000"/>
          <w:lang w:val="lt-LT"/>
        </w:rPr>
        <w:t xml:space="preserve"> paraiškoje,</w:t>
      </w:r>
      <w:r w:rsidR="00846B24">
        <w:rPr>
          <w:bCs/>
          <w:color w:val="000000"/>
          <w:lang w:val="lt-LT"/>
        </w:rPr>
        <w:t xml:space="preserve"> klubai ar </w:t>
      </w:r>
      <w:r w:rsidR="00B855B1">
        <w:rPr>
          <w:bCs/>
          <w:color w:val="000000"/>
          <w:lang w:val="lt-LT"/>
        </w:rPr>
        <w:t>komandos gali registruoti</w:t>
      </w:r>
      <w:r w:rsidR="00A246CD">
        <w:rPr>
          <w:bCs/>
          <w:color w:val="000000"/>
          <w:lang w:val="lt-LT"/>
        </w:rPr>
        <w:t xml:space="preserve"> neribotą kiekį LFF II lygos žaidėjų</w:t>
      </w:r>
      <w:r w:rsidR="00410368">
        <w:rPr>
          <w:bCs/>
          <w:color w:val="000000"/>
          <w:lang w:val="lt-LT"/>
        </w:rPr>
        <w:t>.</w:t>
      </w:r>
      <w:r w:rsidR="00A246CD">
        <w:rPr>
          <w:bCs/>
          <w:color w:val="000000"/>
          <w:lang w:val="lt-LT"/>
        </w:rPr>
        <w:t xml:space="preserve"> </w:t>
      </w:r>
      <w:r w:rsidR="00925780">
        <w:rPr>
          <w:bCs/>
          <w:color w:val="000000"/>
          <w:lang w:val="lt-LT"/>
        </w:rPr>
        <w:t xml:space="preserve">Nustačius faktus kad žaidėjas negalėjo būti registruojamas dėl jo priklausymo Lietuvos </w:t>
      </w:r>
      <w:r w:rsidR="00925780">
        <w:rPr>
          <w:bCs/>
          <w:color w:val="000000"/>
          <w:lang w:val="lt-LT"/>
        </w:rPr>
        <w:lastRenderedPageBreak/>
        <w:t>A ir LFF I lygos komandoms, žaidėjas/ai turi būti nede</w:t>
      </w:r>
      <w:r w:rsidR="00B855B1">
        <w:rPr>
          <w:bCs/>
          <w:color w:val="000000"/>
          <w:lang w:val="lt-LT"/>
        </w:rPr>
        <w:t>lsiant išregistruotas/</w:t>
      </w:r>
      <w:proofErr w:type="spellStart"/>
      <w:r w:rsidR="00B855B1">
        <w:rPr>
          <w:bCs/>
          <w:color w:val="000000"/>
          <w:lang w:val="lt-LT"/>
        </w:rPr>
        <w:t>ti</w:t>
      </w:r>
      <w:proofErr w:type="spellEnd"/>
      <w:r w:rsidR="00B855B1">
        <w:rPr>
          <w:bCs/>
          <w:color w:val="000000"/>
          <w:lang w:val="lt-LT"/>
        </w:rPr>
        <w:t xml:space="preserve"> iš LMFT turnyro</w:t>
      </w:r>
      <w:r w:rsidR="00925780">
        <w:rPr>
          <w:bCs/>
          <w:color w:val="000000"/>
          <w:lang w:val="lt-LT"/>
        </w:rPr>
        <w:t xml:space="preserve"> komandos sąrašo, o nustačius faktus, kad tok</w:t>
      </w:r>
      <w:r w:rsidR="00B855B1">
        <w:rPr>
          <w:bCs/>
          <w:color w:val="000000"/>
          <w:lang w:val="lt-LT"/>
        </w:rPr>
        <w:t>s žaidėjas/ai dalyvavo ir LMFT turnyro rungtynėse</w:t>
      </w:r>
      <w:r w:rsidR="00925780">
        <w:rPr>
          <w:bCs/>
          <w:color w:val="000000"/>
          <w:lang w:val="lt-LT"/>
        </w:rPr>
        <w:t>, tų rungtynių rezultatas anuliuojamas ir prasižengusiai komandai užskaitomas techninis pralaimėjimas rezultatu 0-5. Šiuo atveju techninis pralaimėjimas gali būti skirtas net ir nesant priešininko komandos protesto. Taip pat šiuo atveju yra netaikomi protesto padavimo terminai, tačiau visi techniniai sprendimai gali būti priimti tik dėl paskutinių to klubo</w:t>
      </w:r>
      <w:r w:rsidR="00846B24">
        <w:rPr>
          <w:bCs/>
          <w:color w:val="000000"/>
          <w:lang w:val="lt-LT"/>
        </w:rPr>
        <w:t xml:space="preserve"> ar komandos</w:t>
      </w:r>
      <w:r w:rsidR="00925780">
        <w:rPr>
          <w:bCs/>
          <w:color w:val="000000"/>
          <w:lang w:val="lt-LT"/>
        </w:rPr>
        <w:t xml:space="preserve"> rungtynių (kurios įvyko iki paaiškėjus šiems faktams). </w:t>
      </w:r>
    </w:p>
    <w:p w14:paraId="36331E08" w14:textId="77777777" w:rsidR="00925780" w:rsidRDefault="00925780" w:rsidP="00925780">
      <w:pPr>
        <w:pStyle w:val="List"/>
        <w:spacing w:line="360" w:lineRule="auto"/>
        <w:ind w:left="1080" w:firstLine="0"/>
        <w:jc w:val="both"/>
        <w:rPr>
          <w:bCs/>
          <w:color w:val="000000"/>
          <w:lang w:val="lt-LT"/>
        </w:rPr>
      </w:pPr>
    </w:p>
    <w:p w14:paraId="6213D6DF" w14:textId="77777777" w:rsidR="00925780" w:rsidRDefault="00925780" w:rsidP="00925780">
      <w:pPr>
        <w:pStyle w:val="Heading1"/>
        <w:numPr>
          <w:ilvl w:val="0"/>
          <w:numId w:val="0"/>
        </w:numPr>
        <w:spacing w:line="360" w:lineRule="auto"/>
      </w:pPr>
      <w:r>
        <w:t>Žaidėjų statuso taisyklės</w:t>
      </w:r>
    </w:p>
    <w:p w14:paraId="2E270B2B" w14:textId="77777777" w:rsidR="00925780" w:rsidRDefault="00925780" w:rsidP="00925780">
      <w:pPr>
        <w:spacing w:line="360" w:lineRule="auto"/>
      </w:pPr>
    </w:p>
    <w:p w14:paraId="2AE44883" w14:textId="77777777"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 </w:t>
      </w:r>
      <w:r w:rsidR="00B855B1" w:rsidRPr="00451735">
        <w:rPr>
          <w:rFonts w:ascii="Times New Roman" w:eastAsia="Times New Roman" w:hAnsi="Times New Roman" w:cs="Times New Roman"/>
          <w:color w:val="000000"/>
          <w:sz w:val="24"/>
          <w:szCs w:val="24"/>
        </w:rPr>
        <w:t>Asmenys, dalyvaujantys LMFT turnyre</w:t>
      </w:r>
      <w:r w:rsidR="00925780" w:rsidRPr="00451735">
        <w:rPr>
          <w:rFonts w:ascii="Times New Roman" w:eastAsia="Times New Roman" w:hAnsi="Times New Roman" w:cs="Times New Roman"/>
          <w:color w:val="000000"/>
          <w:sz w:val="24"/>
          <w:szCs w:val="24"/>
        </w:rPr>
        <w:t xml:space="preserve"> turi būti užregistruoti oficialiame LMFA varžybų dalyvių registre (</w:t>
      </w:r>
      <w:r w:rsidR="00925780" w:rsidRPr="00451735">
        <w:rPr>
          <w:rFonts w:ascii="Times New Roman" w:eastAsia="Times New Roman" w:hAnsi="Times New Roman" w:cs="Times New Roman"/>
          <w:b/>
          <w:color w:val="000000"/>
          <w:sz w:val="24"/>
          <w:szCs w:val="24"/>
        </w:rPr>
        <w:t>www.minifutbolas.lt</w:t>
      </w:r>
      <w:r w:rsidR="00846B24">
        <w:rPr>
          <w:rFonts w:ascii="Times New Roman" w:eastAsia="Times New Roman" w:hAnsi="Times New Roman" w:cs="Times New Roman"/>
          <w:color w:val="000000"/>
          <w:sz w:val="24"/>
          <w:szCs w:val="24"/>
        </w:rPr>
        <w:t>). Klubas ar komanda</w:t>
      </w:r>
      <w:r w:rsidR="00925780" w:rsidRPr="00451735">
        <w:rPr>
          <w:rFonts w:ascii="Times New Roman" w:eastAsia="Times New Roman" w:hAnsi="Times New Roman" w:cs="Times New Roman"/>
          <w:color w:val="000000"/>
          <w:sz w:val="24"/>
          <w:szCs w:val="24"/>
        </w:rPr>
        <w:t xml:space="preserve"> norinti užregistruoti žaidėją privalo LMFA pateikti jo nuotrauką ir kitus nustatytus duomenis (vardas, pavardė, gimimo</w:t>
      </w:r>
      <w:r w:rsidR="008F29AD" w:rsidRPr="00451735">
        <w:rPr>
          <w:rFonts w:ascii="Times New Roman" w:eastAsia="Times New Roman" w:hAnsi="Times New Roman" w:cs="Times New Roman"/>
          <w:color w:val="000000"/>
          <w:sz w:val="24"/>
          <w:szCs w:val="24"/>
        </w:rPr>
        <w:t xml:space="preserve"> data, pozicija</w:t>
      </w:r>
      <w:r w:rsidR="00925780" w:rsidRPr="00451735">
        <w:rPr>
          <w:rFonts w:ascii="Times New Roman" w:eastAsia="Times New Roman" w:hAnsi="Times New Roman" w:cs="Times New Roman"/>
          <w:color w:val="000000"/>
          <w:sz w:val="24"/>
          <w:szCs w:val="24"/>
        </w:rPr>
        <w:t>). Žaidėjas negali būti registruojamas, jeigu nepateikti aukščiau paminėti duomenys arba duomenys pateikti netvarkingoje ir reikalavimų neatitinkančioje formoje.</w:t>
      </w:r>
    </w:p>
    <w:p w14:paraId="12BEA5E8" w14:textId="74B55F64"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13. </w:t>
      </w:r>
      <w:r w:rsidR="00925780" w:rsidRPr="00451735">
        <w:rPr>
          <w:rFonts w:ascii="Times New Roman" w:eastAsia="Times New Roman" w:hAnsi="Times New Roman" w:cs="Times New Roman"/>
          <w:color w:val="000000"/>
          <w:sz w:val="24"/>
          <w:szCs w:val="24"/>
        </w:rPr>
        <w:t xml:space="preserve">Profesionalus žaidėjas – žaidėjas turintis galiojantį profesionalaus sportininko kontraktą su Lietuvos ar bet kurios kitos šalies futbolo klubu. </w:t>
      </w:r>
    </w:p>
    <w:p w14:paraId="36EF605E" w14:textId="5FB94B1E"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14. </w:t>
      </w:r>
      <w:r w:rsidR="00925780" w:rsidRPr="00451735">
        <w:rPr>
          <w:rFonts w:ascii="Times New Roman" w:eastAsia="Times New Roman" w:hAnsi="Times New Roman" w:cs="Times New Roman"/>
          <w:color w:val="000000"/>
          <w:sz w:val="24"/>
          <w:szCs w:val="24"/>
        </w:rPr>
        <w:t>Lietuvos A</w:t>
      </w:r>
      <w:r w:rsidR="00410368">
        <w:rPr>
          <w:rFonts w:ascii="Times New Roman" w:eastAsia="Times New Roman" w:hAnsi="Times New Roman" w:cs="Times New Roman"/>
          <w:color w:val="000000"/>
          <w:sz w:val="24"/>
          <w:szCs w:val="24"/>
        </w:rPr>
        <w:t xml:space="preserve"> ir</w:t>
      </w:r>
      <w:r w:rsidR="00925780" w:rsidRPr="00451735">
        <w:rPr>
          <w:rFonts w:ascii="Times New Roman" w:eastAsia="Times New Roman" w:hAnsi="Times New Roman" w:cs="Times New Roman"/>
          <w:color w:val="000000"/>
          <w:sz w:val="24"/>
          <w:szCs w:val="24"/>
        </w:rPr>
        <w:t xml:space="preserve"> I  lygos žaidėjai - visi žaidėjai kurie yra registruoti atitinkamų lygų komandų paraiškose</w:t>
      </w:r>
      <w:r w:rsidR="00550C99">
        <w:rPr>
          <w:rFonts w:ascii="Times New Roman" w:eastAsia="Times New Roman" w:hAnsi="Times New Roman" w:cs="Times New Roman"/>
          <w:color w:val="000000"/>
          <w:sz w:val="24"/>
          <w:szCs w:val="24"/>
        </w:rPr>
        <w:t>.</w:t>
      </w:r>
    </w:p>
    <w:p w14:paraId="1850BAA3" w14:textId="5305BDAC"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 </w:t>
      </w:r>
      <w:r w:rsidR="00925780" w:rsidRPr="00451735">
        <w:rPr>
          <w:rFonts w:ascii="Times New Roman" w:eastAsia="Times New Roman" w:hAnsi="Times New Roman" w:cs="Times New Roman"/>
          <w:color w:val="000000"/>
          <w:sz w:val="24"/>
          <w:szCs w:val="24"/>
        </w:rPr>
        <w:t>Žaidėjas nelaikomas Lietuvos A</w:t>
      </w:r>
      <w:r w:rsidR="00410368">
        <w:rPr>
          <w:rFonts w:ascii="Times New Roman" w:eastAsia="Times New Roman" w:hAnsi="Times New Roman" w:cs="Times New Roman"/>
          <w:color w:val="000000"/>
          <w:sz w:val="24"/>
          <w:szCs w:val="24"/>
        </w:rPr>
        <w:t xml:space="preserve"> ir </w:t>
      </w:r>
      <w:r w:rsidR="00925780" w:rsidRPr="00451735">
        <w:rPr>
          <w:rFonts w:ascii="Times New Roman" w:eastAsia="Times New Roman" w:hAnsi="Times New Roman" w:cs="Times New Roman"/>
          <w:color w:val="000000"/>
          <w:sz w:val="24"/>
          <w:szCs w:val="24"/>
        </w:rPr>
        <w:t>I lygos žaidėju tik tokiu atveju, jeigu turi raštišką patvirtinim</w:t>
      </w:r>
      <w:r w:rsidR="00550C99">
        <w:rPr>
          <w:rFonts w:ascii="Times New Roman" w:eastAsia="Times New Roman" w:hAnsi="Times New Roman" w:cs="Times New Roman"/>
          <w:color w:val="000000"/>
          <w:sz w:val="24"/>
          <w:szCs w:val="24"/>
        </w:rPr>
        <w:t xml:space="preserve">ą iš komandos, kad iki </w:t>
      </w:r>
      <w:r w:rsidR="0044330D">
        <w:rPr>
          <w:rFonts w:ascii="Times New Roman" w:eastAsia="Times New Roman" w:hAnsi="Times New Roman" w:cs="Times New Roman"/>
          <w:color w:val="000000"/>
          <w:sz w:val="24"/>
          <w:szCs w:val="24"/>
        </w:rPr>
        <w:t>Taurės turnyro yra iš jos išregistruotas</w:t>
      </w:r>
      <w:r w:rsidR="00283BA9">
        <w:rPr>
          <w:rFonts w:ascii="Times New Roman" w:eastAsia="Times New Roman" w:hAnsi="Times New Roman" w:cs="Times New Roman"/>
          <w:color w:val="000000"/>
          <w:sz w:val="24"/>
          <w:szCs w:val="24"/>
        </w:rPr>
        <w:t xml:space="preserve">. Tačiau komanda </w:t>
      </w:r>
      <w:r w:rsidR="0044330D">
        <w:rPr>
          <w:rFonts w:ascii="Times New Roman" w:eastAsia="Times New Roman" w:hAnsi="Times New Roman" w:cs="Times New Roman"/>
          <w:color w:val="000000"/>
          <w:sz w:val="24"/>
          <w:szCs w:val="24"/>
        </w:rPr>
        <w:t xml:space="preserve">Taurės turnyrui </w:t>
      </w:r>
      <w:r w:rsidR="00283BA9">
        <w:rPr>
          <w:rFonts w:ascii="Times New Roman" w:eastAsia="Times New Roman" w:hAnsi="Times New Roman" w:cs="Times New Roman"/>
          <w:color w:val="000000"/>
          <w:sz w:val="24"/>
          <w:szCs w:val="24"/>
        </w:rPr>
        <w:t xml:space="preserve">gali registruoti </w:t>
      </w:r>
      <w:r w:rsidR="00283BA9" w:rsidRPr="0044330D">
        <w:rPr>
          <w:rFonts w:ascii="Times New Roman" w:eastAsia="Times New Roman" w:hAnsi="Times New Roman" w:cs="Times New Roman"/>
          <w:b/>
          <w:color w:val="000000"/>
          <w:sz w:val="24"/>
          <w:szCs w:val="24"/>
        </w:rPr>
        <w:t>ne daugiau vieno tokio žaidėjo</w:t>
      </w:r>
      <w:r w:rsidR="00283BA9">
        <w:rPr>
          <w:rFonts w:ascii="Times New Roman" w:eastAsia="Times New Roman" w:hAnsi="Times New Roman" w:cs="Times New Roman"/>
          <w:color w:val="000000"/>
          <w:sz w:val="24"/>
          <w:szCs w:val="24"/>
        </w:rPr>
        <w:t>.</w:t>
      </w:r>
    </w:p>
    <w:p w14:paraId="6C14B370" w14:textId="77777777" w:rsidR="00925780" w:rsidRPr="00451735" w:rsidRDefault="00451735" w:rsidP="00451735">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16. </w:t>
      </w:r>
      <w:r w:rsidR="00925780" w:rsidRPr="00451735">
        <w:rPr>
          <w:rFonts w:ascii="Times New Roman" w:eastAsia="Times New Roman" w:hAnsi="Times New Roman" w:cs="Times New Roman"/>
          <w:color w:val="000000"/>
          <w:sz w:val="24"/>
          <w:szCs w:val="24"/>
        </w:rPr>
        <w:t>Žaidėjas gali dalyvauti ir kituose Lietuvoje rengiamuose mėgėjų čempionatuose ar varžybose.</w:t>
      </w:r>
    </w:p>
    <w:p w14:paraId="7134C0AD" w14:textId="77777777" w:rsidR="00925780" w:rsidRDefault="00925780" w:rsidP="00925780">
      <w:pPr>
        <w:spacing w:line="360" w:lineRule="auto"/>
        <w:jc w:val="both"/>
        <w:rPr>
          <w:b/>
        </w:rPr>
      </w:pPr>
    </w:p>
    <w:p w14:paraId="0FD0A9C2" w14:textId="77777777" w:rsidR="00925780" w:rsidRDefault="008F29AD" w:rsidP="00925780">
      <w:pPr>
        <w:pStyle w:val="Heading1"/>
        <w:numPr>
          <w:ilvl w:val="0"/>
          <w:numId w:val="0"/>
        </w:numPr>
        <w:spacing w:line="360" w:lineRule="auto"/>
      </w:pPr>
      <w:r>
        <w:t>Bendros LMFT turnyro</w:t>
      </w:r>
      <w:r w:rsidR="00925780">
        <w:t xml:space="preserve">  rungtynių vykdymo taisyklės</w:t>
      </w:r>
    </w:p>
    <w:p w14:paraId="530D2329" w14:textId="77777777" w:rsidR="00925780" w:rsidRDefault="00925780" w:rsidP="00925780">
      <w:pPr>
        <w:spacing w:line="360" w:lineRule="auto"/>
      </w:pPr>
    </w:p>
    <w:p w14:paraId="3A0AB1C3" w14:textId="76324460" w:rsidR="00925780" w:rsidRDefault="00451735" w:rsidP="00451735">
      <w:pPr>
        <w:pStyle w:val="BodyText"/>
        <w:spacing w:line="360" w:lineRule="auto"/>
        <w:rPr>
          <w:rFonts w:ascii="Times New Roman" w:hAnsi="Times New Roman"/>
          <w:b w:val="0"/>
          <w:color w:val="000000"/>
          <w:sz w:val="24"/>
          <w:szCs w:val="24"/>
        </w:rPr>
      </w:pPr>
      <w:r>
        <w:rPr>
          <w:rFonts w:ascii="Times New Roman" w:hAnsi="Times New Roman"/>
          <w:b w:val="0"/>
          <w:color w:val="000000"/>
          <w:sz w:val="24"/>
          <w:szCs w:val="24"/>
        </w:rPr>
        <w:lastRenderedPageBreak/>
        <w:t xml:space="preserve">      </w:t>
      </w:r>
      <w:r w:rsidR="00410368">
        <w:rPr>
          <w:rFonts w:ascii="Times New Roman" w:hAnsi="Times New Roman"/>
          <w:b w:val="0"/>
          <w:color w:val="000000"/>
          <w:sz w:val="24"/>
          <w:szCs w:val="24"/>
        </w:rPr>
        <w:t>17. Atsižvelgiant į 202</w:t>
      </w:r>
      <w:r w:rsidR="008C123F">
        <w:rPr>
          <w:rFonts w:ascii="Times New Roman" w:hAnsi="Times New Roman"/>
          <w:b w:val="0"/>
          <w:color w:val="000000"/>
          <w:sz w:val="24"/>
          <w:szCs w:val="24"/>
        </w:rPr>
        <w:t>6</w:t>
      </w:r>
      <w:r w:rsidR="00410368">
        <w:rPr>
          <w:rFonts w:ascii="Times New Roman" w:hAnsi="Times New Roman"/>
          <w:b w:val="0"/>
          <w:color w:val="000000"/>
          <w:sz w:val="24"/>
          <w:szCs w:val="24"/>
        </w:rPr>
        <w:t xml:space="preserve"> metų Taurės turnyre dalyvaujančių komandų skaičių, prieš turnyrą bus nustatyta </w:t>
      </w:r>
      <w:r w:rsidR="003710D1">
        <w:rPr>
          <w:rFonts w:ascii="Times New Roman" w:hAnsi="Times New Roman"/>
          <w:b w:val="0"/>
          <w:color w:val="000000"/>
          <w:sz w:val="24"/>
          <w:szCs w:val="24"/>
        </w:rPr>
        <w:t xml:space="preserve">A ir B </w:t>
      </w:r>
      <w:r w:rsidR="00410368">
        <w:rPr>
          <w:rFonts w:ascii="Times New Roman" w:hAnsi="Times New Roman"/>
          <w:b w:val="0"/>
          <w:color w:val="000000"/>
          <w:sz w:val="24"/>
          <w:szCs w:val="24"/>
        </w:rPr>
        <w:t>grupių sudarymo tvarka bei rungtynių trukmė.</w:t>
      </w:r>
      <w:r w:rsidR="003710D1">
        <w:rPr>
          <w:rFonts w:ascii="Times New Roman" w:hAnsi="Times New Roman"/>
          <w:b w:val="0"/>
          <w:color w:val="000000"/>
          <w:sz w:val="24"/>
          <w:szCs w:val="24"/>
        </w:rPr>
        <w:t xml:space="preserve"> Dvi geriausios A ir B grupės patenka į Taurės turnyro pusfinalius.</w:t>
      </w:r>
    </w:p>
    <w:p w14:paraId="475265D3" w14:textId="77777777" w:rsidR="00925780" w:rsidRDefault="00925780" w:rsidP="00925780">
      <w:pPr>
        <w:pStyle w:val="BodyText"/>
        <w:spacing w:line="360" w:lineRule="auto"/>
        <w:ind w:left="720"/>
        <w:rPr>
          <w:rFonts w:ascii="Times New Roman" w:hAnsi="Times New Roman"/>
          <w:b w:val="0"/>
          <w:color w:val="000000"/>
          <w:sz w:val="24"/>
          <w:szCs w:val="24"/>
        </w:rPr>
      </w:pPr>
    </w:p>
    <w:p w14:paraId="3F191D47" w14:textId="77777777" w:rsidR="00925780" w:rsidRDefault="00451735" w:rsidP="00451735">
      <w:pPr>
        <w:pStyle w:val="BodyText"/>
        <w:spacing w:line="360" w:lineRule="auto"/>
        <w:rPr>
          <w:rFonts w:ascii="Times New Roman" w:hAnsi="Times New Roman"/>
          <w:b w:val="0"/>
          <w:color w:val="000000"/>
          <w:sz w:val="24"/>
          <w:szCs w:val="24"/>
        </w:rPr>
      </w:pPr>
      <w:r>
        <w:rPr>
          <w:rFonts w:ascii="Times New Roman" w:hAnsi="Times New Roman"/>
          <w:b w:val="0"/>
          <w:color w:val="000000"/>
          <w:sz w:val="24"/>
          <w:szCs w:val="24"/>
        </w:rPr>
        <w:t xml:space="preserve">      18. </w:t>
      </w:r>
      <w:r w:rsidR="00925780">
        <w:rPr>
          <w:rFonts w:ascii="Times New Roman" w:hAnsi="Times New Roman"/>
          <w:b w:val="0"/>
          <w:color w:val="000000"/>
          <w:sz w:val="24"/>
          <w:szCs w:val="24"/>
        </w:rPr>
        <w:t>Varžybos vykdomos remiantis bendromis futbolo taisyklėmis su šiuose nuostatuose žemiau nurodytomis išimtimis:</w:t>
      </w:r>
    </w:p>
    <w:p w14:paraId="41850D87"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Žaidžiama be nuošalių;</w:t>
      </w:r>
    </w:p>
    <w:p w14:paraId="2864BAA1"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bCs/>
          <w:color w:val="000000"/>
          <w:sz w:val="24"/>
          <w:szCs w:val="24"/>
        </w:rPr>
        <w:t>Rungtynėse keitimų skaičius neribojamas. Visi keitimai turi būti atliekami prie vidurio linijos ir tada, kai kamuolys yra ne žaidime. Atliekant keitimą nebūtina informuoti rungtynių te</w:t>
      </w:r>
      <w:r w:rsidR="00846B24">
        <w:rPr>
          <w:rFonts w:ascii="Times New Roman" w:hAnsi="Times New Roman"/>
          <w:b w:val="0"/>
          <w:bCs/>
          <w:color w:val="000000"/>
          <w:sz w:val="24"/>
          <w:szCs w:val="24"/>
        </w:rPr>
        <w:t>isėjo</w:t>
      </w:r>
      <w:r>
        <w:rPr>
          <w:rFonts w:ascii="Times New Roman" w:hAnsi="Times New Roman"/>
          <w:b w:val="0"/>
          <w:bCs/>
          <w:color w:val="000000"/>
          <w:sz w:val="24"/>
          <w:szCs w:val="24"/>
        </w:rPr>
        <w:t>;</w:t>
      </w:r>
    </w:p>
    <w:p w14:paraId="3B586A03"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Rungtynių pradžioje, pirmu smūgiu iš aikštės vidurio galima pelnyti įvartį;</w:t>
      </w:r>
    </w:p>
    <w:p w14:paraId="49E7BF6B"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Negalimi jokie „</w:t>
      </w:r>
      <w:proofErr w:type="spellStart"/>
      <w:r>
        <w:rPr>
          <w:rFonts w:ascii="Times New Roman" w:hAnsi="Times New Roman"/>
          <w:b w:val="0"/>
          <w:color w:val="000000"/>
          <w:sz w:val="24"/>
          <w:szCs w:val="24"/>
        </w:rPr>
        <w:t>padkatai</w:t>
      </w:r>
      <w:proofErr w:type="spellEnd"/>
      <w:r>
        <w:rPr>
          <w:rFonts w:ascii="Times New Roman" w:hAnsi="Times New Roman"/>
          <w:b w:val="0"/>
          <w:color w:val="000000"/>
          <w:sz w:val="24"/>
          <w:szCs w:val="24"/>
        </w:rPr>
        <w:t>“ kai šalia yra varžovas. Slystant galima bandyti išmušti kamuolį iš užribio arba išmušti kamuolį, lekiantį į tuščius vartus;</w:t>
      </w:r>
    </w:p>
    <w:p w14:paraId="5AA74CE7"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Iš užribio kamuolys įmetamas rankomis. Jeigu išmetant kamuolį iš užribio, kamuolys pateko į vartus nepaliestas nei vieno žaidėjo, įvartis neįskaitomas;</w:t>
      </w:r>
    </w:p>
    <w:p w14:paraId="5F3E1C5F" w14:textId="77777777" w:rsidR="00925780" w:rsidRPr="00F07956"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 xml:space="preserve">Gavęs geltoną kortelę, žaidėjas turi palikti aikštelę, o jo komanda 3 minutes tęsia rungtynes vienu žaidėju mažiau. Po 3 minučių į aikštę žaidėjas gali grįžti. Jeigu žaidėjo nuobaudos laikotarpiu buvo pelnytas </w:t>
      </w:r>
      <w:r w:rsidR="0044330D">
        <w:rPr>
          <w:rFonts w:ascii="Times New Roman" w:hAnsi="Times New Roman"/>
          <w:b w:val="0"/>
          <w:color w:val="000000"/>
          <w:sz w:val="24"/>
          <w:szCs w:val="24"/>
        </w:rPr>
        <w:t xml:space="preserve">varžovų įvartis, </w:t>
      </w:r>
      <w:r w:rsidR="0044330D" w:rsidRPr="0044330D">
        <w:rPr>
          <w:rFonts w:ascii="Times New Roman" w:hAnsi="Times New Roman"/>
          <w:color w:val="000000"/>
          <w:sz w:val="24"/>
          <w:szCs w:val="24"/>
        </w:rPr>
        <w:t>komanda gali rungtyniauti pilnos sudėties</w:t>
      </w:r>
      <w:r w:rsidRPr="0044330D">
        <w:rPr>
          <w:rFonts w:ascii="Times New Roman" w:hAnsi="Times New Roman"/>
          <w:color w:val="000000"/>
          <w:sz w:val="24"/>
          <w:szCs w:val="24"/>
        </w:rPr>
        <w:t>;</w:t>
      </w:r>
    </w:p>
    <w:p w14:paraId="6CD35C46" w14:textId="77777777" w:rsidR="00925780" w:rsidRPr="0044330D" w:rsidRDefault="00925780" w:rsidP="00925780">
      <w:pPr>
        <w:pStyle w:val="BodyText"/>
        <w:numPr>
          <w:ilvl w:val="0"/>
          <w:numId w:val="5"/>
        </w:numPr>
        <w:spacing w:line="360" w:lineRule="auto"/>
        <w:rPr>
          <w:rFonts w:ascii="Times New Roman" w:hAnsi="Times New Roman"/>
          <w:color w:val="000000"/>
          <w:sz w:val="24"/>
          <w:szCs w:val="24"/>
        </w:rPr>
      </w:pPr>
      <w:r>
        <w:rPr>
          <w:rFonts w:ascii="Times New Roman" w:hAnsi="Times New Roman"/>
          <w:b w:val="0"/>
          <w:color w:val="000000"/>
          <w:sz w:val="24"/>
          <w:szCs w:val="24"/>
        </w:rPr>
        <w:t xml:space="preserve">Gavęs raudoną kortelę, žaidėjas šalinamas iš aikštės, o jo komanda 10 minučių tęsia rungtynes vienu žaidėju mažiau. Po 10 minučių į aikštę gali įeiti kitas žaidėjas, o gavęs raudoną kortelę grįžti nebegali. Jeigu žaidėjo nuobaudos laikotarpiu buvo pelnytas varžovų įvartis, </w:t>
      </w:r>
      <w:r w:rsidRPr="0044330D">
        <w:rPr>
          <w:rFonts w:ascii="Times New Roman" w:hAnsi="Times New Roman"/>
          <w:color w:val="000000"/>
          <w:sz w:val="24"/>
          <w:szCs w:val="24"/>
        </w:rPr>
        <w:t>komanda privalo ir toliau rungtyniauti mažumoje;</w:t>
      </w:r>
    </w:p>
    <w:p w14:paraId="0387DBA0" w14:textId="77777777" w:rsidR="00BC407B" w:rsidRDefault="005D37F0" w:rsidP="00ED2E0A">
      <w:pPr>
        <w:pStyle w:val="BodyText"/>
        <w:numPr>
          <w:ilvl w:val="0"/>
          <w:numId w:val="5"/>
        </w:numPr>
        <w:spacing w:line="360" w:lineRule="auto"/>
        <w:rPr>
          <w:rFonts w:ascii="Times New Roman" w:hAnsi="Times New Roman"/>
          <w:b w:val="0"/>
          <w:color w:val="000000"/>
          <w:sz w:val="24"/>
          <w:szCs w:val="24"/>
        </w:rPr>
      </w:pPr>
      <w:r w:rsidRPr="00CD15EE">
        <w:rPr>
          <w:rFonts w:ascii="Times New Roman" w:hAnsi="Times New Roman"/>
          <w:color w:val="000000"/>
          <w:sz w:val="24"/>
          <w:szCs w:val="24"/>
        </w:rPr>
        <w:t>G</w:t>
      </w:r>
      <w:r w:rsidR="009749D2" w:rsidRPr="00CD15EE">
        <w:rPr>
          <w:rFonts w:ascii="Times New Roman" w:hAnsi="Times New Roman"/>
          <w:color w:val="000000"/>
          <w:sz w:val="24"/>
          <w:szCs w:val="24"/>
        </w:rPr>
        <w:t>eltonos kortelės žaidėjui</w:t>
      </w:r>
      <w:r w:rsidR="009749D2">
        <w:rPr>
          <w:rFonts w:ascii="Times New Roman" w:hAnsi="Times New Roman"/>
          <w:b w:val="0"/>
          <w:color w:val="000000"/>
          <w:sz w:val="24"/>
          <w:szCs w:val="24"/>
        </w:rPr>
        <w:t xml:space="preserve"> </w:t>
      </w:r>
      <w:r w:rsidR="009749D2" w:rsidRPr="009749D2">
        <w:rPr>
          <w:rFonts w:ascii="Times New Roman" w:hAnsi="Times New Roman"/>
          <w:color w:val="000000"/>
          <w:sz w:val="24"/>
          <w:szCs w:val="24"/>
        </w:rPr>
        <w:t>nesisumuoja.</w:t>
      </w:r>
      <w:r w:rsidR="009749D2">
        <w:rPr>
          <w:rFonts w:ascii="Times New Roman" w:hAnsi="Times New Roman"/>
          <w:b w:val="0"/>
          <w:color w:val="000000"/>
          <w:sz w:val="24"/>
          <w:szCs w:val="24"/>
        </w:rPr>
        <w:t xml:space="preserve"> </w:t>
      </w:r>
    </w:p>
    <w:p w14:paraId="0E0135B6" w14:textId="77777777" w:rsidR="009749D2" w:rsidRPr="00CD15EE" w:rsidRDefault="00B002A5" w:rsidP="00ED2E0A">
      <w:pPr>
        <w:pStyle w:val="BodyText"/>
        <w:numPr>
          <w:ilvl w:val="0"/>
          <w:numId w:val="5"/>
        </w:numPr>
        <w:spacing w:line="360" w:lineRule="auto"/>
        <w:rPr>
          <w:rFonts w:ascii="Times New Roman" w:hAnsi="Times New Roman"/>
          <w:b w:val="0"/>
          <w:color w:val="000000"/>
          <w:sz w:val="24"/>
          <w:szCs w:val="24"/>
        </w:rPr>
      </w:pPr>
      <w:r w:rsidRPr="00CD15EE">
        <w:rPr>
          <w:rFonts w:ascii="Times New Roman" w:hAnsi="Times New Roman"/>
          <w:color w:val="000000"/>
          <w:sz w:val="24"/>
          <w:szCs w:val="24"/>
        </w:rPr>
        <w:t xml:space="preserve">Po </w:t>
      </w:r>
      <w:r w:rsidR="00ED2E0A" w:rsidRPr="00CD15EE">
        <w:rPr>
          <w:rFonts w:ascii="Times New Roman" w:hAnsi="Times New Roman"/>
          <w:color w:val="000000"/>
          <w:sz w:val="24"/>
          <w:szCs w:val="24"/>
        </w:rPr>
        <w:t xml:space="preserve">vieneriose rungtynėse </w:t>
      </w:r>
      <w:r w:rsidRPr="00CD15EE">
        <w:rPr>
          <w:rFonts w:ascii="Times New Roman" w:hAnsi="Times New Roman"/>
          <w:color w:val="000000"/>
          <w:sz w:val="24"/>
          <w:szCs w:val="24"/>
        </w:rPr>
        <w:t xml:space="preserve">gautų </w:t>
      </w:r>
      <w:r w:rsidR="00AD13A2" w:rsidRPr="00CD15EE">
        <w:rPr>
          <w:rFonts w:ascii="Times New Roman" w:hAnsi="Times New Roman"/>
          <w:color w:val="000000"/>
          <w:sz w:val="24"/>
          <w:szCs w:val="24"/>
        </w:rPr>
        <w:t>dviejų geltonų kortelių, kurios pavirto raudona kortele</w:t>
      </w:r>
      <w:r w:rsidRPr="00CD15EE">
        <w:rPr>
          <w:rFonts w:ascii="Times New Roman" w:hAnsi="Times New Roman"/>
          <w:color w:val="000000"/>
          <w:sz w:val="24"/>
          <w:szCs w:val="24"/>
        </w:rPr>
        <w:t>,</w:t>
      </w:r>
      <w:r w:rsidR="00AD13A2" w:rsidRPr="00CD15EE">
        <w:rPr>
          <w:rFonts w:ascii="Times New Roman" w:hAnsi="Times New Roman"/>
          <w:color w:val="000000"/>
          <w:sz w:val="24"/>
          <w:szCs w:val="24"/>
        </w:rPr>
        <w:t xml:space="preserve"> pašalintas</w:t>
      </w:r>
      <w:r w:rsidRPr="00CD15EE">
        <w:rPr>
          <w:rFonts w:ascii="Times New Roman" w:hAnsi="Times New Roman"/>
          <w:color w:val="000000"/>
          <w:sz w:val="24"/>
          <w:szCs w:val="24"/>
        </w:rPr>
        <w:t xml:space="preserve"> žaidėjas</w:t>
      </w:r>
      <w:r>
        <w:rPr>
          <w:rFonts w:ascii="Times New Roman" w:hAnsi="Times New Roman"/>
          <w:b w:val="0"/>
          <w:color w:val="000000"/>
          <w:sz w:val="24"/>
          <w:szCs w:val="24"/>
        </w:rPr>
        <w:t xml:space="preserve"> </w:t>
      </w:r>
      <w:r w:rsidRPr="00B002A5">
        <w:rPr>
          <w:rFonts w:ascii="Times New Roman" w:hAnsi="Times New Roman"/>
          <w:color w:val="000000"/>
          <w:sz w:val="24"/>
          <w:szCs w:val="24"/>
        </w:rPr>
        <w:t xml:space="preserve">gali rungtyniauti </w:t>
      </w:r>
      <w:r w:rsidR="009749D2">
        <w:rPr>
          <w:rFonts w:ascii="Times New Roman" w:hAnsi="Times New Roman"/>
          <w:color w:val="000000"/>
          <w:sz w:val="24"/>
          <w:szCs w:val="24"/>
        </w:rPr>
        <w:t xml:space="preserve">tiek </w:t>
      </w:r>
      <w:r w:rsidRPr="00B002A5">
        <w:rPr>
          <w:rFonts w:ascii="Times New Roman" w:hAnsi="Times New Roman"/>
          <w:color w:val="000000"/>
          <w:sz w:val="24"/>
          <w:szCs w:val="24"/>
        </w:rPr>
        <w:t>sekančio</w:t>
      </w:r>
      <w:r w:rsidR="00CD15EE">
        <w:rPr>
          <w:rFonts w:ascii="Times New Roman" w:hAnsi="Times New Roman"/>
          <w:color w:val="000000"/>
          <w:sz w:val="24"/>
          <w:szCs w:val="24"/>
        </w:rPr>
        <w:t>se grupės, tiek pusfinalių</w:t>
      </w:r>
      <w:r w:rsidR="009749D2">
        <w:rPr>
          <w:rFonts w:ascii="Times New Roman" w:hAnsi="Times New Roman"/>
          <w:color w:val="000000"/>
          <w:sz w:val="24"/>
          <w:szCs w:val="24"/>
        </w:rPr>
        <w:t>/finalo</w:t>
      </w:r>
      <w:r w:rsidR="00CD15EE">
        <w:rPr>
          <w:rFonts w:ascii="Times New Roman" w:hAnsi="Times New Roman"/>
          <w:color w:val="000000"/>
          <w:sz w:val="24"/>
          <w:szCs w:val="24"/>
        </w:rPr>
        <w:t xml:space="preserve"> ir dėl 3 vietos</w:t>
      </w:r>
      <w:r w:rsidRPr="00B002A5">
        <w:rPr>
          <w:rFonts w:ascii="Times New Roman" w:hAnsi="Times New Roman"/>
          <w:color w:val="000000"/>
          <w:sz w:val="24"/>
          <w:szCs w:val="24"/>
        </w:rPr>
        <w:t xml:space="preserve"> rungtynėse</w:t>
      </w:r>
      <w:r w:rsidR="009749D2">
        <w:rPr>
          <w:rFonts w:ascii="Times New Roman" w:hAnsi="Times New Roman"/>
          <w:color w:val="000000"/>
          <w:sz w:val="24"/>
          <w:szCs w:val="24"/>
        </w:rPr>
        <w:t xml:space="preserve">, su išlyga, kad jeigu </w:t>
      </w:r>
      <w:r w:rsidR="00ED2E0A">
        <w:rPr>
          <w:rFonts w:ascii="Times New Roman" w:hAnsi="Times New Roman"/>
          <w:color w:val="000000"/>
          <w:sz w:val="24"/>
          <w:szCs w:val="24"/>
        </w:rPr>
        <w:t>iki rungtynių pabaigos likus mažiau negu 10 minučių gaunama</w:t>
      </w:r>
      <w:r w:rsidR="009749D2">
        <w:rPr>
          <w:rFonts w:ascii="Times New Roman" w:hAnsi="Times New Roman"/>
          <w:color w:val="000000"/>
          <w:sz w:val="24"/>
          <w:szCs w:val="24"/>
        </w:rPr>
        <w:t xml:space="preserve"> antroji geltona kortelė</w:t>
      </w:r>
      <w:r w:rsidR="00BC407B">
        <w:rPr>
          <w:rFonts w:ascii="Times New Roman" w:hAnsi="Times New Roman"/>
          <w:color w:val="000000"/>
          <w:sz w:val="24"/>
          <w:szCs w:val="24"/>
        </w:rPr>
        <w:t xml:space="preserve"> </w:t>
      </w:r>
      <w:r w:rsidR="00ED2E0A">
        <w:rPr>
          <w:rFonts w:ascii="Times New Roman" w:hAnsi="Times New Roman"/>
          <w:color w:val="000000"/>
          <w:sz w:val="24"/>
          <w:szCs w:val="24"/>
        </w:rPr>
        <w:t>virs</w:t>
      </w:r>
      <w:r w:rsidR="005A414A">
        <w:rPr>
          <w:rFonts w:ascii="Times New Roman" w:hAnsi="Times New Roman"/>
          <w:color w:val="000000"/>
          <w:sz w:val="24"/>
          <w:szCs w:val="24"/>
        </w:rPr>
        <w:t>t</w:t>
      </w:r>
      <w:r w:rsidR="00ED2E0A">
        <w:rPr>
          <w:rFonts w:ascii="Times New Roman" w:hAnsi="Times New Roman"/>
          <w:color w:val="000000"/>
          <w:sz w:val="24"/>
          <w:szCs w:val="24"/>
        </w:rPr>
        <w:t>anti į raudoną, sekančias rungtynes minėtas žaid</w:t>
      </w:r>
      <w:r w:rsidR="00CD15EE">
        <w:rPr>
          <w:rFonts w:ascii="Times New Roman" w:hAnsi="Times New Roman"/>
          <w:color w:val="000000"/>
          <w:sz w:val="24"/>
          <w:szCs w:val="24"/>
        </w:rPr>
        <w:t>ėjas gali pradėti tik</w:t>
      </w:r>
      <w:r w:rsidR="009749D2">
        <w:rPr>
          <w:rFonts w:ascii="Times New Roman" w:hAnsi="Times New Roman"/>
          <w:color w:val="000000"/>
          <w:sz w:val="24"/>
          <w:szCs w:val="24"/>
        </w:rPr>
        <w:t xml:space="preserve"> </w:t>
      </w:r>
      <w:r w:rsidR="00077E2D">
        <w:rPr>
          <w:rFonts w:ascii="Times New Roman" w:hAnsi="Times New Roman"/>
          <w:color w:val="000000"/>
          <w:sz w:val="24"/>
          <w:szCs w:val="24"/>
        </w:rPr>
        <w:t xml:space="preserve"> </w:t>
      </w:r>
      <w:r w:rsidR="00ED2E0A">
        <w:rPr>
          <w:rFonts w:ascii="Times New Roman" w:hAnsi="Times New Roman"/>
          <w:color w:val="000000"/>
          <w:sz w:val="24"/>
          <w:szCs w:val="24"/>
        </w:rPr>
        <w:t>nuo 11</w:t>
      </w:r>
      <w:r w:rsidR="00CD15EE">
        <w:rPr>
          <w:rFonts w:ascii="Times New Roman" w:hAnsi="Times New Roman"/>
          <w:color w:val="000000"/>
          <w:sz w:val="24"/>
          <w:szCs w:val="24"/>
        </w:rPr>
        <w:t>-tos rungtynių minutės. K</w:t>
      </w:r>
      <w:r w:rsidR="00ED2E0A">
        <w:rPr>
          <w:rFonts w:ascii="Times New Roman" w:hAnsi="Times New Roman"/>
          <w:color w:val="000000"/>
          <w:sz w:val="24"/>
          <w:szCs w:val="24"/>
        </w:rPr>
        <w:t xml:space="preserve">omanda naujas varžybas pradeda pilnos sudėties. </w:t>
      </w:r>
      <w:r w:rsidR="00077E2D" w:rsidRPr="00ED2E0A">
        <w:rPr>
          <w:rFonts w:ascii="Times New Roman" w:hAnsi="Times New Roman"/>
          <w:color w:val="000000"/>
          <w:sz w:val="24"/>
          <w:szCs w:val="24"/>
        </w:rPr>
        <w:t>Platesni draudimai galioja šių</w:t>
      </w:r>
      <w:r w:rsidRPr="00ED2E0A">
        <w:rPr>
          <w:rFonts w:ascii="Times New Roman" w:hAnsi="Times New Roman"/>
          <w:color w:val="000000"/>
          <w:sz w:val="24"/>
          <w:szCs w:val="24"/>
        </w:rPr>
        <w:t xml:space="preserve"> nuostatų </w:t>
      </w:r>
      <w:r w:rsidR="005A414A">
        <w:rPr>
          <w:rFonts w:ascii="Times New Roman" w:hAnsi="Times New Roman"/>
          <w:color w:val="000000"/>
          <w:sz w:val="24"/>
          <w:szCs w:val="24"/>
        </w:rPr>
        <w:t>42</w:t>
      </w:r>
      <w:r w:rsidR="00077E2D" w:rsidRPr="00ED2E0A">
        <w:rPr>
          <w:rFonts w:ascii="Times New Roman" w:hAnsi="Times New Roman"/>
          <w:color w:val="000000"/>
          <w:sz w:val="24"/>
          <w:szCs w:val="24"/>
        </w:rPr>
        <w:t xml:space="preserve"> punkte</w:t>
      </w:r>
      <w:r w:rsidRPr="00ED2E0A">
        <w:rPr>
          <w:rFonts w:ascii="Times New Roman" w:hAnsi="Times New Roman"/>
          <w:color w:val="000000"/>
          <w:sz w:val="24"/>
          <w:szCs w:val="24"/>
        </w:rPr>
        <w:t>;</w:t>
      </w:r>
    </w:p>
    <w:p w14:paraId="5F763D83" w14:textId="77777777" w:rsidR="00CD15EE" w:rsidRPr="00CD15EE" w:rsidRDefault="00CD15EE" w:rsidP="00ED2E0A">
      <w:pPr>
        <w:pStyle w:val="BodyText"/>
        <w:numPr>
          <w:ilvl w:val="0"/>
          <w:numId w:val="5"/>
        </w:numPr>
        <w:spacing w:line="360" w:lineRule="auto"/>
        <w:rPr>
          <w:rFonts w:ascii="Times New Roman" w:hAnsi="Times New Roman"/>
          <w:b w:val="0"/>
          <w:color w:val="000000"/>
          <w:sz w:val="24"/>
          <w:szCs w:val="24"/>
        </w:rPr>
      </w:pPr>
      <w:r w:rsidRPr="00CD15EE">
        <w:rPr>
          <w:rFonts w:ascii="Times New Roman" w:hAnsi="Times New Roman"/>
          <w:color w:val="000000"/>
          <w:sz w:val="24"/>
          <w:szCs w:val="24"/>
        </w:rPr>
        <w:lastRenderedPageBreak/>
        <w:t>Pusfinalių/finalo ir dėl 3 vietos</w:t>
      </w:r>
      <w:r>
        <w:rPr>
          <w:rFonts w:ascii="Times New Roman" w:hAnsi="Times New Roman"/>
          <w:color w:val="000000"/>
          <w:sz w:val="24"/>
          <w:szCs w:val="24"/>
        </w:rPr>
        <w:t xml:space="preserve"> rungtynėse, komandų vadovai ir/ar </w:t>
      </w:r>
      <w:r w:rsidRPr="00CD15EE">
        <w:rPr>
          <w:rFonts w:ascii="Times New Roman" w:hAnsi="Times New Roman"/>
          <w:color w:val="000000"/>
          <w:sz w:val="24"/>
          <w:szCs w:val="24"/>
        </w:rPr>
        <w:t>kapitonai</w:t>
      </w:r>
      <w:r w:rsidRPr="00CD15EE">
        <w:rPr>
          <w:rFonts w:ascii="Times New Roman" w:hAnsi="Times New Roman"/>
          <w:b w:val="0"/>
          <w:color w:val="000000"/>
          <w:sz w:val="24"/>
          <w:szCs w:val="24"/>
        </w:rPr>
        <w:t xml:space="preserve"> </w:t>
      </w:r>
      <w:r w:rsidRPr="00CD15EE">
        <w:rPr>
          <w:rFonts w:ascii="Times New Roman" w:hAnsi="Times New Roman"/>
          <w:color w:val="000000"/>
          <w:sz w:val="24"/>
          <w:szCs w:val="24"/>
        </w:rPr>
        <w:t>gali paimti po vieną minutės pertraukėlę, prieš tai įspėję rungtynių teisėją;</w:t>
      </w:r>
    </w:p>
    <w:p w14:paraId="5622C5D9"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Už pražangą baudos aikštelėje skiriamas 9 metrų baudinys;</w:t>
      </w:r>
    </w:p>
    <w:p w14:paraId="0F0CE7F5"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Vartininkas kamuolį į žaidimą įveda koja. Tokiu smūgiu pelnytas įvartis yra įskaitomas;</w:t>
      </w:r>
    </w:p>
    <w:p w14:paraId="7D2B5879" w14:textId="77777777" w:rsidR="00925780"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color w:val="000000"/>
          <w:sz w:val="24"/>
          <w:szCs w:val="24"/>
        </w:rPr>
        <w:t xml:space="preserve">Vartininkas rungtynių metu, baudos aikštelėje pagavęs kamuolį į rankas, mesdamas kamuolį gali pelnyti įvartį; </w:t>
      </w:r>
    </w:p>
    <w:p w14:paraId="02EE1C30" w14:textId="77777777" w:rsidR="00925780" w:rsidRPr="00035CF5" w:rsidRDefault="0092578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bCs/>
          <w:color w:val="000000"/>
          <w:sz w:val="24"/>
          <w:szCs w:val="24"/>
        </w:rPr>
        <w:t>Baudos ar laisvo smūgio metu priešininkų komandos žaidėjai turi atsitraukti nuo kamuolio ne mažiau kaip 5 metrus. Tik baudos smūgio metu g</w:t>
      </w:r>
      <w:r w:rsidR="00035CF5">
        <w:rPr>
          <w:rFonts w:ascii="Times New Roman" w:hAnsi="Times New Roman"/>
          <w:b w:val="0"/>
          <w:bCs/>
          <w:color w:val="000000"/>
          <w:sz w:val="24"/>
          <w:szCs w:val="24"/>
        </w:rPr>
        <w:t>alima pelnyti tiesioginį įvartį;</w:t>
      </w:r>
    </w:p>
    <w:p w14:paraId="03BC053A" w14:textId="77777777" w:rsidR="00035CF5" w:rsidRDefault="005D37F0" w:rsidP="00925780">
      <w:pPr>
        <w:pStyle w:val="BodyText"/>
        <w:numPr>
          <w:ilvl w:val="0"/>
          <w:numId w:val="5"/>
        </w:numPr>
        <w:spacing w:line="360" w:lineRule="auto"/>
        <w:rPr>
          <w:rFonts w:ascii="Times New Roman" w:hAnsi="Times New Roman"/>
          <w:b w:val="0"/>
          <w:color w:val="000000"/>
          <w:sz w:val="24"/>
          <w:szCs w:val="24"/>
        </w:rPr>
      </w:pPr>
      <w:r>
        <w:rPr>
          <w:rFonts w:ascii="Times New Roman" w:hAnsi="Times New Roman"/>
          <w:b w:val="0"/>
          <w:bCs/>
          <w:color w:val="000000"/>
          <w:sz w:val="24"/>
          <w:szCs w:val="24"/>
        </w:rPr>
        <w:t>Pusfinalių ir dėl vietų rungtynėms</w:t>
      </w:r>
      <w:r w:rsidR="00035CF5">
        <w:rPr>
          <w:rFonts w:ascii="Times New Roman" w:hAnsi="Times New Roman"/>
          <w:b w:val="0"/>
          <w:bCs/>
          <w:color w:val="000000"/>
          <w:sz w:val="24"/>
          <w:szCs w:val="24"/>
        </w:rPr>
        <w:t xml:space="preserve"> pasi</w:t>
      </w:r>
      <w:r>
        <w:rPr>
          <w:rFonts w:ascii="Times New Roman" w:hAnsi="Times New Roman"/>
          <w:b w:val="0"/>
          <w:bCs/>
          <w:color w:val="000000"/>
          <w:sz w:val="24"/>
          <w:szCs w:val="24"/>
        </w:rPr>
        <w:t>baigus lygiosiomis,</w:t>
      </w:r>
      <w:r w:rsidR="00035CF5">
        <w:rPr>
          <w:rFonts w:ascii="Times New Roman" w:hAnsi="Times New Roman"/>
          <w:b w:val="0"/>
          <w:bCs/>
          <w:color w:val="000000"/>
          <w:sz w:val="24"/>
          <w:szCs w:val="24"/>
        </w:rPr>
        <w:t xml:space="preserve"> skiriami ne 9 metrų baudiniai, tačiau „bulitai“ (kaip ledo ritulyje). </w:t>
      </w:r>
    </w:p>
    <w:p w14:paraId="5F2146DB" w14:textId="77777777" w:rsidR="00925780" w:rsidRDefault="00925780" w:rsidP="00925780">
      <w:pPr>
        <w:pStyle w:val="BodyText"/>
        <w:spacing w:line="360" w:lineRule="auto"/>
        <w:ind w:left="720"/>
        <w:rPr>
          <w:rFonts w:ascii="Times New Roman" w:hAnsi="Times New Roman"/>
          <w:b w:val="0"/>
          <w:bCs/>
          <w:color w:val="000000"/>
          <w:sz w:val="24"/>
          <w:szCs w:val="24"/>
        </w:rPr>
      </w:pPr>
    </w:p>
    <w:p w14:paraId="1AA826A7" w14:textId="77777777" w:rsidR="00925780" w:rsidRDefault="00451735" w:rsidP="00451735">
      <w:pPr>
        <w:pStyle w:val="BodyText"/>
        <w:spacing w:line="360" w:lineRule="auto"/>
        <w:rPr>
          <w:rFonts w:ascii="Times New Roman" w:hAnsi="Times New Roman"/>
          <w:b w:val="0"/>
          <w:color w:val="000000"/>
          <w:sz w:val="24"/>
          <w:szCs w:val="24"/>
        </w:rPr>
      </w:pPr>
      <w:r>
        <w:rPr>
          <w:rFonts w:ascii="Times New Roman" w:hAnsi="Times New Roman"/>
          <w:b w:val="0"/>
          <w:color w:val="000000"/>
          <w:sz w:val="24"/>
          <w:szCs w:val="24"/>
        </w:rPr>
        <w:t xml:space="preserve">      19. </w:t>
      </w:r>
      <w:r w:rsidR="00846B24">
        <w:rPr>
          <w:rFonts w:ascii="Times New Roman" w:hAnsi="Times New Roman"/>
          <w:b w:val="0"/>
          <w:color w:val="000000"/>
          <w:sz w:val="24"/>
          <w:szCs w:val="24"/>
        </w:rPr>
        <w:t>Klubai ar k</w:t>
      </w:r>
      <w:r w:rsidR="00925780">
        <w:rPr>
          <w:rFonts w:ascii="Times New Roman" w:hAnsi="Times New Roman"/>
          <w:b w:val="0"/>
          <w:color w:val="000000"/>
          <w:sz w:val="24"/>
          <w:szCs w:val="24"/>
        </w:rPr>
        <w:t xml:space="preserve">omandos prieš varžybas privalo teisėjui ir priešininkų komandai pateikti iš anksto užpildytą nustatytos formos komandos paraišką. Paraiškoje pažymimi dalyvaujantys žaidėjai ir jų marškinėlių numeriai. Rungtynių paraiškoje gali būti registruojami </w:t>
      </w:r>
      <w:r w:rsidR="00925780">
        <w:rPr>
          <w:rFonts w:ascii="Times New Roman" w:hAnsi="Times New Roman"/>
          <w:color w:val="000000"/>
          <w:sz w:val="24"/>
          <w:szCs w:val="24"/>
        </w:rPr>
        <w:t>ne daugia</w:t>
      </w:r>
      <w:r w:rsidR="008F29AD">
        <w:rPr>
          <w:rFonts w:ascii="Times New Roman" w:hAnsi="Times New Roman"/>
          <w:color w:val="000000"/>
          <w:sz w:val="24"/>
          <w:szCs w:val="24"/>
        </w:rPr>
        <w:t>u kaip 20</w:t>
      </w:r>
      <w:r w:rsidR="00925780">
        <w:rPr>
          <w:rFonts w:ascii="Times New Roman" w:hAnsi="Times New Roman"/>
          <w:color w:val="000000"/>
          <w:sz w:val="24"/>
          <w:szCs w:val="24"/>
        </w:rPr>
        <w:t xml:space="preserve"> žaidėjų ir 3 oficialūs asmenys. </w:t>
      </w:r>
      <w:r w:rsidR="00925780">
        <w:rPr>
          <w:rFonts w:ascii="Times New Roman" w:hAnsi="Times New Roman"/>
          <w:b w:val="0"/>
          <w:color w:val="000000"/>
          <w:sz w:val="24"/>
          <w:szCs w:val="24"/>
        </w:rPr>
        <w:t>Varžybų dalyvių registracija turi būti baigta iki rungt</w:t>
      </w:r>
      <w:r w:rsidR="00846B24">
        <w:rPr>
          <w:rFonts w:ascii="Times New Roman" w:hAnsi="Times New Roman"/>
          <w:b w:val="0"/>
          <w:color w:val="000000"/>
          <w:sz w:val="24"/>
          <w:szCs w:val="24"/>
        </w:rPr>
        <w:t>ynių pradžios.</w:t>
      </w:r>
      <w:r w:rsidR="00925780">
        <w:rPr>
          <w:rFonts w:ascii="Times New Roman" w:hAnsi="Times New Roman"/>
          <w:b w:val="0"/>
          <w:color w:val="000000"/>
          <w:sz w:val="24"/>
          <w:szCs w:val="24"/>
        </w:rPr>
        <w:t xml:space="preserve"> </w:t>
      </w:r>
    </w:p>
    <w:p w14:paraId="3FDF9CD3" w14:textId="77777777" w:rsidR="00925780" w:rsidRDefault="00925780" w:rsidP="00925780">
      <w:pPr>
        <w:pStyle w:val="BodyText"/>
        <w:spacing w:line="360" w:lineRule="auto"/>
        <w:ind w:left="720"/>
        <w:rPr>
          <w:rFonts w:ascii="Times New Roman" w:hAnsi="Times New Roman"/>
          <w:b w:val="0"/>
          <w:color w:val="000000"/>
          <w:sz w:val="24"/>
          <w:szCs w:val="24"/>
        </w:rPr>
      </w:pPr>
    </w:p>
    <w:p w14:paraId="0090216C" w14:textId="77777777" w:rsidR="005A414A" w:rsidRDefault="00451735" w:rsidP="00451735">
      <w:pPr>
        <w:pStyle w:val="BodyText"/>
        <w:spacing w:line="360" w:lineRule="auto"/>
        <w:rPr>
          <w:rFonts w:ascii="Times New Roman" w:hAnsi="Times New Roman"/>
          <w:b w:val="0"/>
          <w:bCs/>
          <w:color w:val="000000"/>
          <w:sz w:val="24"/>
          <w:szCs w:val="24"/>
        </w:rPr>
      </w:pPr>
      <w:r>
        <w:rPr>
          <w:rFonts w:ascii="Times New Roman" w:hAnsi="Times New Roman"/>
          <w:b w:val="0"/>
          <w:bCs/>
          <w:color w:val="000000"/>
          <w:sz w:val="24"/>
          <w:szCs w:val="24"/>
        </w:rPr>
        <w:t xml:space="preserve">       20. </w:t>
      </w:r>
      <w:r w:rsidR="00925780" w:rsidRPr="008F29AD">
        <w:rPr>
          <w:rFonts w:ascii="Times New Roman" w:hAnsi="Times New Roman"/>
          <w:b w:val="0"/>
          <w:bCs/>
          <w:color w:val="000000"/>
          <w:sz w:val="24"/>
          <w:szCs w:val="24"/>
        </w:rPr>
        <w:t xml:space="preserve">Į rungtynių paraišką neįrašytas asmuo negali dalyvauti rungtynėse. </w:t>
      </w:r>
      <w:r w:rsidR="00846B24">
        <w:rPr>
          <w:rFonts w:ascii="Times New Roman" w:hAnsi="Times New Roman"/>
          <w:b w:val="0"/>
          <w:bCs/>
          <w:color w:val="000000"/>
          <w:sz w:val="24"/>
          <w:szCs w:val="24"/>
        </w:rPr>
        <w:t>Klubui ar k</w:t>
      </w:r>
      <w:r w:rsidR="00925780" w:rsidRPr="008F29AD">
        <w:rPr>
          <w:rFonts w:ascii="Times New Roman" w:hAnsi="Times New Roman"/>
          <w:b w:val="0"/>
          <w:bCs/>
          <w:color w:val="000000"/>
          <w:sz w:val="24"/>
          <w:szCs w:val="24"/>
        </w:rPr>
        <w:t xml:space="preserve">omandai, pažeidusiai šį punktą, užskaitomas pralaimėjimas 0:5. Taip pat į paraišką draudžiama įrašyti asmenį neturintį teisės dalyvauti rungtynėse (drausminės nuobaudos, diskvalifikacija). </w:t>
      </w:r>
      <w:r w:rsidR="00846B24">
        <w:rPr>
          <w:rFonts w:ascii="Times New Roman" w:hAnsi="Times New Roman"/>
          <w:b w:val="0"/>
          <w:bCs/>
          <w:color w:val="000000"/>
          <w:sz w:val="24"/>
          <w:szCs w:val="24"/>
        </w:rPr>
        <w:t>Klubui ar k</w:t>
      </w:r>
      <w:r w:rsidR="00925780" w:rsidRPr="008F29AD">
        <w:rPr>
          <w:rFonts w:ascii="Times New Roman" w:hAnsi="Times New Roman"/>
          <w:b w:val="0"/>
          <w:bCs/>
          <w:color w:val="000000"/>
          <w:sz w:val="24"/>
          <w:szCs w:val="24"/>
        </w:rPr>
        <w:t xml:space="preserve">omandai pažeidusiai šį punktą užskaitomas pralaimėjimas 0:5. </w:t>
      </w:r>
      <w:r w:rsidR="00846B24">
        <w:rPr>
          <w:rFonts w:ascii="Times New Roman" w:hAnsi="Times New Roman"/>
          <w:bCs/>
          <w:color w:val="000000"/>
          <w:sz w:val="24"/>
          <w:szCs w:val="24"/>
        </w:rPr>
        <w:t xml:space="preserve">Klubas ar komanda </w:t>
      </w:r>
      <w:r w:rsidR="00925780" w:rsidRPr="008F29AD">
        <w:rPr>
          <w:rFonts w:ascii="Times New Roman" w:hAnsi="Times New Roman"/>
          <w:bCs/>
          <w:color w:val="000000"/>
          <w:sz w:val="24"/>
          <w:szCs w:val="24"/>
        </w:rPr>
        <w:t>pilnai atsako už rungtynių paraiškoje pateikiamų duomenų tikslumą.</w:t>
      </w:r>
      <w:r w:rsidR="00925780" w:rsidRPr="008F29AD">
        <w:rPr>
          <w:rFonts w:ascii="Times New Roman" w:hAnsi="Times New Roman"/>
          <w:b w:val="0"/>
          <w:bCs/>
          <w:color w:val="000000"/>
          <w:sz w:val="24"/>
          <w:szCs w:val="24"/>
        </w:rPr>
        <w:t xml:space="preserve"> </w:t>
      </w:r>
    </w:p>
    <w:p w14:paraId="345EECC0" w14:textId="77777777" w:rsidR="005A414A" w:rsidRDefault="005A414A" w:rsidP="00451735">
      <w:pPr>
        <w:pStyle w:val="BodyText"/>
        <w:spacing w:line="360" w:lineRule="auto"/>
        <w:rPr>
          <w:rFonts w:ascii="Times New Roman" w:hAnsi="Times New Roman"/>
          <w:b w:val="0"/>
          <w:bCs/>
          <w:color w:val="000000"/>
          <w:sz w:val="24"/>
          <w:szCs w:val="24"/>
        </w:rPr>
      </w:pPr>
    </w:p>
    <w:p w14:paraId="38AD444A" w14:textId="77777777" w:rsidR="005A414A" w:rsidRDefault="005A414A" w:rsidP="00451735">
      <w:pPr>
        <w:pStyle w:val="BodyText"/>
        <w:spacing w:line="360" w:lineRule="auto"/>
        <w:rPr>
          <w:rFonts w:ascii="Times New Roman" w:hAnsi="Times New Roman"/>
          <w:b w:val="0"/>
          <w:bCs/>
          <w:color w:val="000000"/>
          <w:sz w:val="24"/>
          <w:szCs w:val="24"/>
        </w:rPr>
      </w:pPr>
      <w:r>
        <w:rPr>
          <w:rFonts w:ascii="Times New Roman" w:hAnsi="Times New Roman"/>
          <w:b w:val="0"/>
          <w:bCs/>
          <w:color w:val="000000"/>
          <w:sz w:val="24"/>
          <w:szCs w:val="24"/>
        </w:rPr>
        <w:t xml:space="preserve">       21. Klubų ar </w:t>
      </w:r>
      <w:r w:rsidRPr="005A414A">
        <w:rPr>
          <w:rFonts w:ascii="Times New Roman" w:hAnsi="Times New Roman"/>
          <w:b w:val="0"/>
          <w:bCs/>
          <w:color w:val="000000"/>
          <w:sz w:val="24"/>
          <w:szCs w:val="24"/>
        </w:rPr>
        <w:t>komandų užimamos vietos turnyrinėje lentelėje nustatomos pagal surinktų taškų sumą. Už pergalę skiriami 3 taškai, už lygiąsias 1 taškas, už pralaimėjimą 0 taškų</w:t>
      </w:r>
      <w:r>
        <w:rPr>
          <w:rFonts w:ascii="Times New Roman" w:hAnsi="Times New Roman"/>
          <w:b w:val="0"/>
          <w:bCs/>
          <w:color w:val="000000"/>
          <w:sz w:val="24"/>
          <w:szCs w:val="24"/>
        </w:rPr>
        <w:t>.</w:t>
      </w:r>
    </w:p>
    <w:p w14:paraId="6A21953F" w14:textId="77777777" w:rsidR="005A414A" w:rsidRDefault="005A414A" w:rsidP="00451735">
      <w:pPr>
        <w:pStyle w:val="BodyText"/>
        <w:spacing w:line="360" w:lineRule="auto"/>
        <w:rPr>
          <w:rFonts w:ascii="Times New Roman" w:hAnsi="Times New Roman"/>
          <w:b w:val="0"/>
          <w:bCs/>
          <w:color w:val="000000"/>
          <w:sz w:val="24"/>
          <w:szCs w:val="24"/>
        </w:rPr>
      </w:pPr>
    </w:p>
    <w:p w14:paraId="256789A0" w14:textId="77777777" w:rsidR="005A414A" w:rsidRDefault="005A414A" w:rsidP="005A414A">
      <w:pPr>
        <w:pStyle w:val="BodyText"/>
        <w:spacing w:line="360" w:lineRule="auto"/>
        <w:ind w:left="360"/>
        <w:rPr>
          <w:rFonts w:ascii="Times New Roman" w:hAnsi="Times New Roman"/>
          <w:b w:val="0"/>
          <w:bCs/>
          <w:sz w:val="24"/>
          <w:szCs w:val="24"/>
        </w:rPr>
      </w:pPr>
      <w:r>
        <w:rPr>
          <w:rFonts w:ascii="Times New Roman" w:hAnsi="Times New Roman"/>
          <w:b w:val="0"/>
          <w:bCs/>
          <w:color w:val="000000"/>
          <w:sz w:val="24"/>
          <w:szCs w:val="24"/>
        </w:rPr>
        <w:t xml:space="preserve"> 22. </w:t>
      </w:r>
      <w:r>
        <w:rPr>
          <w:rFonts w:ascii="Times New Roman" w:hAnsi="Times New Roman"/>
          <w:b w:val="0"/>
          <w:bCs/>
          <w:sz w:val="24"/>
          <w:szCs w:val="24"/>
        </w:rPr>
        <w:t>Dviem ar daugiau klubų ar komandų, surinkus vienodai taškų, aukštesnę vietą turnyrinėje lentelėje lemia:</w:t>
      </w:r>
    </w:p>
    <w:p w14:paraId="10177CA5"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tarpusavio rungtynių rezultatas;</w:t>
      </w:r>
    </w:p>
    <w:p w14:paraId="70157E49"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tarpusavio pelnytų taškų skaičius;</w:t>
      </w:r>
    </w:p>
    <w:p w14:paraId="039AA724"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bendras tarpusavio įmuštų bei praleistų įvarčių skirtumas;</w:t>
      </w:r>
    </w:p>
    <w:p w14:paraId="5F0AC3DA"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didesnis tarpusavio įmuštų įvarčių skaičius;</w:t>
      </w:r>
    </w:p>
    <w:p w14:paraId="3B086FBE"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lastRenderedPageBreak/>
        <w:t>didesnis pergalių skaičius;</w:t>
      </w:r>
    </w:p>
    <w:p w14:paraId="4DB394EE" w14:textId="77777777" w:rsidR="005A414A" w:rsidRDefault="005A414A" w:rsidP="005A414A">
      <w:pPr>
        <w:pStyle w:val="ListBullet2"/>
        <w:numPr>
          <w:ilvl w:val="1"/>
          <w:numId w:val="6"/>
        </w:numPr>
        <w:tabs>
          <w:tab w:val="left" w:pos="1296"/>
        </w:tabs>
        <w:spacing w:line="360" w:lineRule="auto"/>
        <w:jc w:val="both"/>
        <w:rPr>
          <w:bCs/>
          <w:lang w:val="lt-LT"/>
        </w:rPr>
      </w:pPr>
      <w:r>
        <w:rPr>
          <w:bCs/>
          <w:lang w:val="lt-LT"/>
        </w:rPr>
        <w:t>burtai.</w:t>
      </w:r>
    </w:p>
    <w:p w14:paraId="7D653E2E" w14:textId="77777777" w:rsidR="005A414A" w:rsidRDefault="005A414A" w:rsidP="00451735">
      <w:pPr>
        <w:pStyle w:val="BodyText"/>
        <w:spacing w:line="360" w:lineRule="auto"/>
        <w:rPr>
          <w:rFonts w:ascii="Times New Roman" w:hAnsi="Times New Roman"/>
          <w:b w:val="0"/>
          <w:bCs/>
          <w:color w:val="000000"/>
          <w:sz w:val="24"/>
          <w:szCs w:val="24"/>
        </w:rPr>
      </w:pPr>
    </w:p>
    <w:p w14:paraId="300F751B" w14:textId="77777777" w:rsidR="005A414A" w:rsidRPr="005A414A" w:rsidRDefault="005A414A" w:rsidP="00451735">
      <w:pPr>
        <w:pStyle w:val="BodyText"/>
        <w:spacing w:line="360" w:lineRule="auto"/>
        <w:rPr>
          <w:rFonts w:ascii="Times New Roman" w:hAnsi="Times New Roman"/>
          <w:b w:val="0"/>
          <w:bCs/>
          <w:color w:val="000000"/>
          <w:sz w:val="24"/>
          <w:szCs w:val="24"/>
        </w:rPr>
      </w:pPr>
    </w:p>
    <w:p w14:paraId="5C0C532A" w14:textId="77777777" w:rsidR="00925780" w:rsidRDefault="00925780" w:rsidP="00925780">
      <w:pPr>
        <w:pStyle w:val="Heading1"/>
        <w:numPr>
          <w:ilvl w:val="0"/>
          <w:numId w:val="0"/>
        </w:numPr>
        <w:spacing w:line="360" w:lineRule="auto"/>
      </w:pPr>
      <w:r>
        <w:t>Žaidėjų aprangos</w:t>
      </w:r>
    </w:p>
    <w:p w14:paraId="5FDF619A" w14:textId="77777777" w:rsidR="00925780" w:rsidRDefault="00925780" w:rsidP="00925780">
      <w:pPr>
        <w:spacing w:line="360" w:lineRule="auto"/>
        <w:ind w:left="360"/>
        <w:jc w:val="both"/>
        <w:rPr>
          <w:rFonts w:ascii="Times New Roman" w:eastAsia="Times New Roman" w:hAnsi="Times New Roman" w:cs="Times New Roman"/>
          <w:color w:val="000000"/>
          <w:sz w:val="24"/>
          <w:szCs w:val="24"/>
        </w:rPr>
      </w:pPr>
    </w:p>
    <w:p w14:paraId="17B027A4" w14:textId="77777777" w:rsidR="00925780" w:rsidRDefault="00451735" w:rsidP="00925780">
      <w:pPr>
        <w:spacing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23</w:t>
      </w:r>
      <w:r w:rsidR="008F29AD">
        <w:rPr>
          <w:rFonts w:ascii="Times New Roman" w:eastAsia="Times New Roman" w:hAnsi="Times New Roman" w:cs="Times New Roman"/>
          <w:color w:val="000000"/>
          <w:sz w:val="24"/>
          <w:szCs w:val="24"/>
        </w:rPr>
        <w:t>. LMFT turnyre</w:t>
      </w:r>
      <w:r w:rsidR="00925780">
        <w:rPr>
          <w:rFonts w:ascii="Times New Roman" w:eastAsia="Times New Roman" w:hAnsi="Times New Roman" w:cs="Times New Roman"/>
          <w:color w:val="000000"/>
          <w:sz w:val="24"/>
          <w:szCs w:val="24"/>
        </w:rPr>
        <w:t xml:space="preserve"> </w:t>
      </w:r>
      <w:r w:rsidR="00846B24">
        <w:rPr>
          <w:rFonts w:ascii="Times New Roman" w:eastAsia="Times New Roman" w:hAnsi="Times New Roman" w:cs="Times New Roman"/>
          <w:color w:val="000000"/>
          <w:sz w:val="24"/>
          <w:szCs w:val="24"/>
        </w:rPr>
        <w:t xml:space="preserve">klubų ar </w:t>
      </w:r>
      <w:r w:rsidR="00925780">
        <w:rPr>
          <w:rFonts w:ascii="Times New Roman" w:eastAsia="Times New Roman" w:hAnsi="Times New Roman" w:cs="Times New Roman"/>
          <w:color w:val="000000"/>
          <w:sz w:val="24"/>
          <w:szCs w:val="24"/>
        </w:rPr>
        <w:t>komandų žaidėjai privalo vilkėti sportinę aprangą, kuriai keliami šie reikalavimai:</w:t>
      </w:r>
    </w:p>
    <w:p w14:paraId="5BED781F" w14:textId="77777777" w:rsidR="00925780" w:rsidRDefault="00846B24"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w:t>
      </w:r>
      <w:r w:rsidR="00925780">
        <w:rPr>
          <w:rFonts w:ascii="Times New Roman" w:eastAsia="Times New Roman" w:hAnsi="Times New Roman" w:cs="Times New Roman"/>
          <w:color w:val="000000"/>
          <w:sz w:val="24"/>
          <w:szCs w:val="24"/>
        </w:rPr>
        <w:t xml:space="preserve">aidėjų marškinėlių, nugaros pusėje, turi būti užrašytas, marškinėlių spalvai kontrastingas, žaidėjo numeris. Komandos žaidėjų numeriai negali kartotis; </w:t>
      </w:r>
    </w:p>
    <w:p w14:paraId="40262A48" w14:textId="77777777" w:rsidR="00925780" w:rsidRDefault="00846B24"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w:t>
      </w:r>
      <w:r w:rsidR="00925780">
        <w:rPr>
          <w:rFonts w:ascii="Times New Roman" w:eastAsia="Times New Roman" w:hAnsi="Times New Roman" w:cs="Times New Roman"/>
          <w:color w:val="000000"/>
          <w:sz w:val="24"/>
          <w:szCs w:val="24"/>
        </w:rPr>
        <w:t>aidėjų marškinėliai turi būti vienodi (tipas ir spalva). Tos pačios spalvos, bet skirtingą marginimą turintys marškinėliai nėra tinkami;</w:t>
      </w:r>
    </w:p>
    <w:p w14:paraId="1330F103" w14:textId="77777777" w:rsidR="00925780" w:rsidRDefault="00846B24"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w:t>
      </w:r>
      <w:r w:rsidR="00925780">
        <w:rPr>
          <w:rFonts w:ascii="Times New Roman" w:eastAsia="Times New Roman" w:hAnsi="Times New Roman" w:cs="Times New Roman"/>
          <w:color w:val="000000"/>
          <w:sz w:val="24"/>
          <w:szCs w:val="24"/>
        </w:rPr>
        <w:t>aidėjų šortai turi būti vienodos spalvos. Žaidėjams (išskyrus vartininkus) neleidžiama mūvėti ilgų, bet kokio tipo kelnių. Po šortais leidžiama dėvėti ilgas, šortų spalvos termines (pirmo sluoksnio) kelnes;</w:t>
      </w:r>
    </w:p>
    <w:p w14:paraId="579AC64C" w14:textId="77777777" w:rsidR="00925780" w:rsidRDefault="00846B24"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w:t>
      </w:r>
      <w:r w:rsidR="00925780">
        <w:rPr>
          <w:rFonts w:ascii="Times New Roman" w:eastAsia="Times New Roman" w:hAnsi="Times New Roman" w:cs="Times New Roman"/>
          <w:color w:val="000000"/>
          <w:sz w:val="24"/>
          <w:szCs w:val="24"/>
        </w:rPr>
        <w:t>aidėjų getrai (kojinės) turi būti vienodos spalvos;</w:t>
      </w:r>
    </w:p>
    <w:p w14:paraId="67B63304" w14:textId="77777777" w:rsidR="00925780" w:rsidRDefault="00925780"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Rekomenduojama naudoti konkretaus miesto stadiono dangai skirtą avalynę; </w:t>
      </w:r>
    </w:p>
    <w:p w14:paraId="53CFFF63" w14:textId="77777777" w:rsidR="00925780" w:rsidRDefault="00925780"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Draudžiama naudoti sportinę avalynę metaliniais „</w:t>
      </w:r>
      <w:proofErr w:type="spellStart"/>
      <w:r>
        <w:rPr>
          <w:rFonts w:ascii="Times New Roman" w:eastAsia="Times New Roman" w:hAnsi="Times New Roman" w:cs="Times New Roman"/>
          <w:color w:val="000000"/>
          <w:sz w:val="24"/>
          <w:szCs w:val="24"/>
        </w:rPr>
        <w:t>šipais</w:t>
      </w:r>
      <w:proofErr w:type="spellEnd"/>
      <w:r>
        <w:rPr>
          <w:rFonts w:ascii="Times New Roman" w:eastAsia="Times New Roman" w:hAnsi="Times New Roman" w:cs="Times New Roman"/>
          <w:color w:val="000000"/>
          <w:sz w:val="24"/>
          <w:szCs w:val="24"/>
        </w:rPr>
        <w:t xml:space="preserve">“; </w:t>
      </w:r>
    </w:p>
    <w:p w14:paraId="6D85581F" w14:textId="77777777" w:rsidR="00925780" w:rsidRDefault="00925780"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Žaidėjams rekomenduojama žaisti su apsaugomis;</w:t>
      </w:r>
    </w:p>
    <w:p w14:paraId="2F929154" w14:textId="77777777" w:rsidR="00925780" w:rsidRDefault="00925780" w:rsidP="00925780">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Vartininkas privalo turėti kitos, nei savo ir priešininkų komandos žaidėjų spalvos marškinėlius su numeriu arba privalo užsidėti atitinkamos spalvos skirtuką;</w:t>
      </w:r>
    </w:p>
    <w:p w14:paraId="24DE04EE" w14:textId="77777777" w:rsidR="00451735" w:rsidRPr="00451735" w:rsidRDefault="00925780" w:rsidP="00451735">
      <w:pPr>
        <w:pStyle w:val="ListParagraph"/>
        <w:numPr>
          <w:ilvl w:val="0"/>
          <w:numId w:val="7"/>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Sportinė apranga turi būti be papildomų priedų ar aksesuarų. </w:t>
      </w:r>
    </w:p>
    <w:p w14:paraId="746FE7E3" w14:textId="77777777" w:rsidR="008F29AD" w:rsidRDefault="005A414A" w:rsidP="008F29AD">
      <w:pPr>
        <w:spacing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r w:rsidR="00925780">
        <w:rPr>
          <w:rFonts w:ascii="Times New Roman" w:eastAsia="Times New Roman" w:hAnsi="Times New Roman" w:cs="Times New Roman"/>
          <w:color w:val="000000"/>
          <w:sz w:val="24"/>
          <w:szCs w:val="24"/>
        </w:rPr>
        <w:t>. Ant žaidybinės aprangos galima talpinti neribotą kiekį reklamų, tačiau žaidėjo numeris turi būti aiškiai matomas.</w:t>
      </w:r>
    </w:p>
    <w:p w14:paraId="041FEFF9" w14:textId="77777777" w:rsidR="005D37F0" w:rsidRPr="008F29AD" w:rsidRDefault="005A414A" w:rsidP="005D37F0">
      <w:pPr>
        <w:spacing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8F29AD">
        <w:rPr>
          <w:rFonts w:ascii="Times New Roman" w:eastAsia="Times New Roman" w:hAnsi="Times New Roman" w:cs="Times New Roman"/>
          <w:color w:val="000000"/>
          <w:sz w:val="24"/>
          <w:szCs w:val="24"/>
        </w:rPr>
        <w:t xml:space="preserve">. </w:t>
      </w:r>
      <w:r w:rsidR="00925780" w:rsidRPr="008F29AD">
        <w:rPr>
          <w:rFonts w:ascii="Times New Roman" w:eastAsia="Times New Roman" w:hAnsi="Times New Roman" w:cs="Times New Roman"/>
          <w:color w:val="000000"/>
          <w:sz w:val="24"/>
          <w:szCs w:val="24"/>
        </w:rPr>
        <w:t>Kiekviena</w:t>
      </w:r>
      <w:r w:rsidR="00846B24">
        <w:rPr>
          <w:rFonts w:ascii="Times New Roman" w:eastAsia="Times New Roman" w:hAnsi="Times New Roman" w:cs="Times New Roman"/>
          <w:color w:val="000000"/>
          <w:sz w:val="24"/>
          <w:szCs w:val="24"/>
        </w:rPr>
        <w:t>s klubas ar</w:t>
      </w:r>
      <w:r w:rsidR="00925780" w:rsidRPr="008F29AD">
        <w:rPr>
          <w:rFonts w:ascii="Times New Roman" w:eastAsia="Times New Roman" w:hAnsi="Times New Roman" w:cs="Times New Roman"/>
          <w:color w:val="000000"/>
          <w:sz w:val="24"/>
          <w:szCs w:val="24"/>
        </w:rPr>
        <w:t xml:space="preserve"> komanda turi pasirūpinti skirtingos spalvos apranga ar vienodos spalvos skirtukais, jei ji sutampa su priešininkų komandos aprang</w:t>
      </w:r>
      <w:r w:rsidR="008F29AD">
        <w:rPr>
          <w:rFonts w:ascii="Times New Roman" w:eastAsia="Times New Roman" w:hAnsi="Times New Roman" w:cs="Times New Roman"/>
          <w:color w:val="000000"/>
          <w:sz w:val="24"/>
          <w:szCs w:val="24"/>
        </w:rPr>
        <w:t xml:space="preserve">a. </w:t>
      </w:r>
    </w:p>
    <w:p w14:paraId="5845C459" w14:textId="77777777" w:rsidR="00925780" w:rsidRDefault="00925780" w:rsidP="00925780">
      <w:pPr>
        <w:pStyle w:val="Heading1"/>
        <w:numPr>
          <w:ilvl w:val="0"/>
          <w:numId w:val="0"/>
        </w:numPr>
        <w:spacing w:line="360" w:lineRule="auto"/>
      </w:pPr>
      <w:r>
        <w:t>Teisėjai ir teisėjavimas</w:t>
      </w:r>
    </w:p>
    <w:p w14:paraId="078A8093" w14:textId="77777777" w:rsidR="00925780" w:rsidRDefault="00925780" w:rsidP="00925780">
      <w:pPr>
        <w:spacing w:line="360" w:lineRule="auto"/>
      </w:pPr>
    </w:p>
    <w:p w14:paraId="67732CA4" w14:textId="77777777" w:rsidR="00925780" w:rsidRDefault="008F29AD"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5A414A">
        <w:rPr>
          <w:rFonts w:ascii="Times New Roman" w:eastAsia="Times New Roman" w:hAnsi="Times New Roman" w:cs="Times New Roman"/>
          <w:color w:val="000000"/>
          <w:sz w:val="24"/>
          <w:szCs w:val="24"/>
        </w:rPr>
        <w:t>26</w:t>
      </w:r>
      <w:r w:rsidRPr="008F29A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LMFT</w:t>
      </w:r>
      <w:r w:rsidR="00925780" w:rsidRPr="008F29A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turnyrui varžyboms teisėjus skiria LMFA atstovas</w:t>
      </w:r>
      <w:r w:rsidR="00925780" w:rsidRPr="008F29AD">
        <w:rPr>
          <w:rFonts w:ascii="Times New Roman" w:eastAsia="Times New Roman" w:hAnsi="Times New Roman" w:cs="Times New Roman"/>
          <w:color w:val="000000"/>
          <w:sz w:val="24"/>
          <w:szCs w:val="24"/>
        </w:rPr>
        <w:t>. Rungtynėms teis</w:t>
      </w:r>
      <w:r>
        <w:rPr>
          <w:rFonts w:ascii="Times New Roman" w:eastAsia="Times New Roman" w:hAnsi="Times New Roman" w:cs="Times New Roman"/>
          <w:color w:val="000000"/>
          <w:sz w:val="24"/>
          <w:szCs w:val="24"/>
        </w:rPr>
        <w:t>ėjauja vienas aikštės teisėjas.</w:t>
      </w:r>
      <w:r w:rsidR="00846B24">
        <w:rPr>
          <w:rFonts w:ascii="Times New Roman" w:eastAsia="Times New Roman" w:hAnsi="Times New Roman" w:cs="Times New Roman"/>
          <w:color w:val="000000"/>
          <w:sz w:val="24"/>
          <w:szCs w:val="24"/>
        </w:rPr>
        <w:t xml:space="preserve"> Svarbiausioms LMFT turnyro rungtynėms galima dviejų teisėjų brigada.</w:t>
      </w:r>
    </w:p>
    <w:p w14:paraId="488473FB" w14:textId="77777777" w:rsidR="00E2392C" w:rsidRDefault="00E2392C" w:rsidP="00E2392C">
      <w:pPr>
        <w:spacing w:after="0" w:line="360" w:lineRule="auto"/>
        <w:jc w:val="both"/>
        <w:rPr>
          <w:rFonts w:ascii="Times New Roman" w:eastAsia="Times New Roman" w:hAnsi="Times New Roman" w:cs="Times New Roman"/>
          <w:color w:val="000000"/>
          <w:sz w:val="24"/>
          <w:szCs w:val="24"/>
        </w:rPr>
      </w:pPr>
    </w:p>
    <w:p w14:paraId="1C624D4F"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27</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 xml:space="preserve">Teisėjai negali būti susiję su aikštėje esančiomis komandomis, </w:t>
      </w:r>
      <w:proofErr w:type="spellStart"/>
      <w:r w:rsidR="00925780" w:rsidRPr="00E2392C">
        <w:rPr>
          <w:rFonts w:ascii="Times New Roman" w:eastAsia="Times New Roman" w:hAnsi="Times New Roman" w:cs="Times New Roman"/>
          <w:color w:val="000000"/>
          <w:sz w:val="24"/>
          <w:szCs w:val="24"/>
        </w:rPr>
        <w:t>t.y</w:t>
      </w:r>
      <w:proofErr w:type="spellEnd"/>
      <w:r w:rsidR="00925780" w:rsidRPr="00E2392C">
        <w:rPr>
          <w:rFonts w:ascii="Times New Roman" w:eastAsia="Times New Roman" w:hAnsi="Times New Roman" w:cs="Times New Roman"/>
          <w:color w:val="000000"/>
          <w:sz w:val="24"/>
          <w:szCs w:val="24"/>
        </w:rPr>
        <w:t>. būti komandų atstovais, žaidėjais, treneriais.</w:t>
      </w:r>
    </w:p>
    <w:p w14:paraId="023CA379" w14:textId="77777777" w:rsidR="00E2392C" w:rsidRDefault="00E2392C" w:rsidP="00E2392C">
      <w:pPr>
        <w:spacing w:after="0" w:line="360" w:lineRule="auto"/>
        <w:jc w:val="both"/>
        <w:rPr>
          <w:rFonts w:ascii="Times New Roman" w:eastAsia="Times New Roman" w:hAnsi="Times New Roman" w:cs="Times New Roman"/>
          <w:color w:val="000000"/>
          <w:sz w:val="24"/>
          <w:szCs w:val="24"/>
        </w:rPr>
      </w:pPr>
    </w:p>
    <w:p w14:paraId="6B580F47"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28</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Teisėjai privalo būti geros sportinės formos bei pasiruošę varžyboms.</w:t>
      </w:r>
    </w:p>
    <w:p w14:paraId="2C4F0B16" w14:textId="77777777" w:rsidR="00925780" w:rsidRDefault="00925780" w:rsidP="00925780">
      <w:pPr>
        <w:spacing w:after="0" w:line="360" w:lineRule="auto"/>
        <w:ind w:left="360"/>
        <w:jc w:val="both"/>
        <w:rPr>
          <w:rFonts w:ascii="Times New Roman" w:eastAsia="Times New Roman" w:hAnsi="Times New Roman" w:cs="Times New Roman"/>
          <w:color w:val="000000"/>
          <w:sz w:val="24"/>
          <w:szCs w:val="24"/>
        </w:rPr>
      </w:pPr>
    </w:p>
    <w:p w14:paraId="6F6911F2"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29</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Varžybų me</w:t>
      </w:r>
      <w:r w:rsidR="00B002A5">
        <w:rPr>
          <w:rFonts w:ascii="Times New Roman" w:eastAsia="Times New Roman" w:hAnsi="Times New Roman" w:cs="Times New Roman"/>
          <w:color w:val="000000"/>
          <w:sz w:val="24"/>
          <w:szCs w:val="24"/>
        </w:rPr>
        <w:t>tu teisėjai vilki</w:t>
      </w:r>
      <w:r w:rsidRPr="00E2392C">
        <w:rPr>
          <w:rFonts w:ascii="Times New Roman" w:eastAsia="Times New Roman" w:hAnsi="Times New Roman" w:cs="Times New Roman"/>
          <w:color w:val="000000"/>
          <w:sz w:val="24"/>
          <w:szCs w:val="24"/>
        </w:rPr>
        <w:t xml:space="preserve"> LMFA</w:t>
      </w:r>
      <w:r w:rsidR="00925780" w:rsidRPr="00E2392C">
        <w:rPr>
          <w:rFonts w:ascii="Times New Roman" w:eastAsia="Times New Roman" w:hAnsi="Times New Roman" w:cs="Times New Roman"/>
          <w:color w:val="000000"/>
          <w:sz w:val="24"/>
          <w:szCs w:val="24"/>
        </w:rPr>
        <w:t xml:space="preserve"> nustatytą aprangą.</w:t>
      </w:r>
    </w:p>
    <w:p w14:paraId="2CE271A4" w14:textId="77777777" w:rsidR="00E2392C" w:rsidRDefault="00E2392C" w:rsidP="00E2392C">
      <w:pPr>
        <w:spacing w:after="0" w:line="360" w:lineRule="auto"/>
        <w:jc w:val="both"/>
        <w:rPr>
          <w:rFonts w:ascii="Times New Roman" w:eastAsia="Times New Roman" w:hAnsi="Times New Roman" w:cs="Times New Roman"/>
          <w:color w:val="000000"/>
          <w:sz w:val="24"/>
          <w:szCs w:val="24"/>
        </w:rPr>
      </w:pPr>
    </w:p>
    <w:p w14:paraId="062E7CD2"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30</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Varžybų metu teisėjams draudžiama pasirodyti apsvaigus nuo alkoholio, narkotinių ar kitokių psichotropinių medžiagų.</w:t>
      </w:r>
    </w:p>
    <w:p w14:paraId="40772868" w14:textId="77777777" w:rsidR="00925780" w:rsidRDefault="00925780" w:rsidP="00925780">
      <w:pPr>
        <w:spacing w:after="0" w:line="360" w:lineRule="auto"/>
        <w:ind w:left="360"/>
        <w:jc w:val="both"/>
        <w:rPr>
          <w:rFonts w:ascii="Times New Roman" w:eastAsia="Times New Roman" w:hAnsi="Times New Roman" w:cs="Times New Roman"/>
          <w:color w:val="000000"/>
          <w:sz w:val="24"/>
          <w:szCs w:val="24"/>
        </w:rPr>
      </w:pPr>
    </w:p>
    <w:p w14:paraId="3655E663" w14:textId="77777777" w:rsidR="00925780" w:rsidRPr="00E2392C" w:rsidRDefault="00E2392C" w:rsidP="00E2392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14A">
        <w:rPr>
          <w:rFonts w:ascii="Times New Roman" w:eastAsia="Times New Roman" w:hAnsi="Times New Roman" w:cs="Times New Roman"/>
          <w:color w:val="000000"/>
          <w:sz w:val="24"/>
          <w:szCs w:val="24"/>
        </w:rPr>
        <w:t>31</w:t>
      </w:r>
      <w:r>
        <w:rPr>
          <w:rFonts w:ascii="Times New Roman" w:eastAsia="Times New Roman" w:hAnsi="Times New Roman" w:cs="Times New Roman"/>
          <w:color w:val="000000"/>
          <w:sz w:val="24"/>
          <w:szCs w:val="24"/>
        </w:rPr>
        <w:t xml:space="preserve">. </w:t>
      </w:r>
      <w:r w:rsidR="00925780" w:rsidRPr="00E2392C">
        <w:rPr>
          <w:rFonts w:ascii="Times New Roman" w:eastAsia="Times New Roman" w:hAnsi="Times New Roman" w:cs="Times New Roman"/>
          <w:color w:val="000000"/>
          <w:sz w:val="24"/>
          <w:szCs w:val="24"/>
        </w:rPr>
        <w:t xml:space="preserve">Rungtynių teisėjas ir </w:t>
      </w:r>
      <w:r w:rsidR="00846B24">
        <w:rPr>
          <w:rFonts w:ascii="Times New Roman" w:eastAsia="Times New Roman" w:hAnsi="Times New Roman" w:cs="Times New Roman"/>
          <w:color w:val="000000"/>
          <w:sz w:val="24"/>
          <w:szCs w:val="24"/>
        </w:rPr>
        <w:t xml:space="preserve">klubai ar </w:t>
      </w:r>
      <w:r w:rsidR="00925780" w:rsidRPr="00E2392C">
        <w:rPr>
          <w:rFonts w:ascii="Times New Roman" w:eastAsia="Times New Roman" w:hAnsi="Times New Roman" w:cs="Times New Roman"/>
          <w:color w:val="000000"/>
          <w:sz w:val="24"/>
          <w:szCs w:val="24"/>
        </w:rPr>
        <w:t>kom</w:t>
      </w:r>
      <w:r>
        <w:rPr>
          <w:rFonts w:ascii="Times New Roman" w:eastAsia="Times New Roman" w:hAnsi="Times New Roman" w:cs="Times New Roman"/>
          <w:color w:val="000000"/>
          <w:sz w:val="24"/>
          <w:szCs w:val="24"/>
        </w:rPr>
        <w:t>andos privalo atvykti į LMFT turnyrą</w:t>
      </w:r>
      <w:r w:rsidR="00925780" w:rsidRPr="00E2392C">
        <w:rPr>
          <w:rFonts w:ascii="Times New Roman" w:eastAsia="Times New Roman" w:hAnsi="Times New Roman" w:cs="Times New Roman"/>
          <w:color w:val="000000"/>
          <w:sz w:val="24"/>
          <w:szCs w:val="24"/>
        </w:rPr>
        <w:t xml:space="preserve"> ne mažia</w:t>
      </w:r>
      <w:r>
        <w:rPr>
          <w:rFonts w:ascii="Times New Roman" w:eastAsia="Times New Roman" w:hAnsi="Times New Roman" w:cs="Times New Roman"/>
          <w:color w:val="000000"/>
          <w:sz w:val="24"/>
          <w:szCs w:val="24"/>
        </w:rPr>
        <w:t>u kaip likus 30 min. iki</w:t>
      </w:r>
      <w:r w:rsidR="00D00D4F">
        <w:rPr>
          <w:rFonts w:ascii="Times New Roman" w:eastAsia="Times New Roman" w:hAnsi="Times New Roman" w:cs="Times New Roman"/>
          <w:color w:val="000000"/>
          <w:sz w:val="24"/>
          <w:szCs w:val="24"/>
        </w:rPr>
        <w:t xml:space="preserve"> pradžios. Klubui ar komandai</w:t>
      </w:r>
      <w:r w:rsidR="00925780" w:rsidRPr="00E2392C">
        <w:rPr>
          <w:rFonts w:ascii="Times New Roman" w:eastAsia="Times New Roman" w:hAnsi="Times New Roman" w:cs="Times New Roman"/>
          <w:color w:val="000000"/>
          <w:sz w:val="24"/>
          <w:szCs w:val="24"/>
        </w:rPr>
        <w:t xml:space="preserve"> laiku neatvykus į rungtynes (vėluojant) komandos lauki</w:t>
      </w:r>
      <w:r>
        <w:rPr>
          <w:rFonts w:ascii="Times New Roman" w:eastAsia="Times New Roman" w:hAnsi="Times New Roman" w:cs="Times New Roman"/>
          <w:color w:val="000000"/>
          <w:sz w:val="24"/>
          <w:szCs w:val="24"/>
        </w:rPr>
        <w:t>ama 10 minučių nuo</w:t>
      </w:r>
      <w:r w:rsidR="00925780" w:rsidRPr="00E2392C">
        <w:rPr>
          <w:rFonts w:ascii="Times New Roman" w:eastAsia="Times New Roman" w:hAnsi="Times New Roman" w:cs="Times New Roman"/>
          <w:color w:val="000000"/>
          <w:sz w:val="24"/>
          <w:szCs w:val="24"/>
        </w:rPr>
        <w:t xml:space="preserve"> numatyto rungtynių laiko pradžios. Iškilus nenumatytiems atvejams, rungtynių teisėjas su LMFA atstovo leidimu gali pratęsti vėluojančios komandos laukimo (atvykimo) laiką, tačiau ne ilgiau kaip 25 minutes. </w:t>
      </w:r>
    </w:p>
    <w:p w14:paraId="18743E2E" w14:textId="77777777" w:rsidR="00925780" w:rsidRDefault="00925780" w:rsidP="00925780">
      <w:pPr>
        <w:spacing w:after="0" w:line="360" w:lineRule="auto"/>
        <w:ind w:left="360"/>
        <w:jc w:val="both"/>
        <w:rPr>
          <w:rFonts w:ascii="Times New Roman" w:eastAsia="Times New Roman" w:hAnsi="Times New Roman" w:cs="Times New Roman"/>
          <w:color w:val="000000"/>
          <w:sz w:val="24"/>
          <w:szCs w:val="24"/>
        </w:rPr>
      </w:pPr>
    </w:p>
    <w:p w14:paraId="3E8238DD" w14:textId="671C320F" w:rsidR="00925780" w:rsidRDefault="005A414A" w:rsidP="00451735">
      <w:p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r w:rsidR="00451735">
        <w:rPr>
          <w:rFonts w:ascii="Times New Roman" w:eastAsia="Times New Roman" w:hAnsi="Times New Roman" w:cs="Times New Roman"/>
          <w:color w:val="000000"/>
          <w:sz w:val="24"/>
          <w:szCs w:val="24"/>
        </w:rPr>
        <w:t xml:space="preserve">. </w:t>
      </w:r>
      <w:r w:rsidR="00E2392C" w:rsidRPr="00451735">
        <w:rPr>
          <w:rFonts w:ascii="Times New Roman" w:eastAsia="Times New Roman" w:hAnsi="Times New Roman" w:cs="Times New Roman"/>
          <w:color w:val="000000"/>
          <w:sz w:val="24"/>
          <w:szCs w:val="24"/>
        </w:rPr>
        <w:t>Jei turnyras</w:t>
      </w:r>
      <w:r w:rsidR="00925780" w:rsidRPr="00451735">
        <w:rPr>
          <w:rFonts w:ascii="Times New Roman" w:eastAsia="Times New Roman" w:hAnsi="Times New Roman" w:cs="Times New Roman"/>
          <w:color w:val="000000"/>
          <w:sz w:val="24"/>
          <w:szCs w:val="24"/>
        </w:rPr>
        <w:t xml:space="preserve"> neįvyko dė</w:t>
      </w:r>
      <w:r w:rsidR="00E2392C" w:rsidRPr="00451735">
        <w:rPr>
          <w:rFonts w:ascii="Times New Roman" w:eastAsia="Times New Roman" w:hAnsi="Times New Roman" w:cs="Times New Roman"/>
          <w:color w:val="000000"/>
          <w:sz w:val="24"/>
          <w:szCs w:val="24"/>
        </w:rPr>
        <w:t>l LMFA kaltės (neatvyko teisėjai</w:t>
      </w:r>
      <w:r w:rsidR="00925780" w:rsidRPr="00451735">
        <w:rPr>
          <w:rFonts w:ascii="Times New Roman" w:eastAsia="Times New Roman" w:hAnsi="Times New Roman" w:cs="Times New Roman"/>
          <w:color w:val="000000"/>
          <w:sz w:val="24"/>
          <w:szCs w:val="24"/>
        </w:rPr>
        <w:t>, miestas/</w:t>
      </w:r>
      <w:r w:rsidR="008C123F">
        <w:rPr>
          <w:rFonts w:ascii="Times New Roman" w:eastAsia="Times New Roman" w:hAnsi="Times New Roman" w:cs="Times New Roman"/>
          <w:color w:val="000000"/>
          <w:sz w:val="24"/>
          <w:szCs w:val="24"/>
        </w:rPr>
        <w:t>partneris</w:t>
      </w:r>
      <w:r w:rsidR="00925780" w:rsidRPr="00451735">
        <w:rPr>
          <w:rFonts w:ascii="Times New Roman" w:eastAsia="Times New Roman" w:hAnsi="Times New Roman" w:cs="Times New Roman"/>
          <w:color w:val="000000"/>
          <w:sz w:val="24"/>
          <w:szCs w:val="24"/>
        </w:rPr>
        <w:t xml:space="preserve"> nesilaikė savo įsipareigojimų, liūtis ar kitas force majeure faktori</w:t>
      </w:r>
      <w:r w:rsidR="00E2392C" w:rsidRPr="00451735">
        <w:rPr>
          <w:rFonts w:ascii="Times New Roman" w:eastAsia="Times New Roman" w:hAnsi="Times New Roman" w:cs="Times New Roman"/>
          <w:color w:val="000000"/>
          <w:sz w:val="24"/>
          <w:szCs w:val="24"/>
        </w:rPr>
        <w:t>us) tai LMFT turnyras turi būti pravestas dar kartą, vėlesniu laikotarpiu</w:t>
      </w:r>
      <w:r w:rsidR="00925780" w:rsidRPr="00451735">
        <w:rPr>
          <w:rFonts w:ascii="Times New Roman" w:eastAsia="Times New Roman" w:hAnsi="Times New Roman" w:cs="Times New Roman"/>
          <w:color w:val="000000"/>
          <w:sz w:val="24"/>
          <w:szCs w:val="24"/>
        </w:rPr>
        <w:t>. Tokiu</w:t>
      </w:r>
      <w:r w:rsidR="00D00D4F">
        <w:rPr>
          <w:rFonts w:ascii="Times New Roman" w:eastAsia="Times New Roman" w:hAnsi="Times New Roman" w:cs="Times New Roman"/>
          <w:color w:val="000000"/>
          <w:sz w:val="24"/>
          <w:szCs w:val="24"/>
        </w:rPr>
        <w:t xml:space="preserve"> atveju, LMFA atstovas su </w:t>
      </w:r>
      <w:r w:rsidR="00925780" w:rsidRPr="00451735">
        <w:rPr>
          <w:rFonts w:ascii="Times New Roman" w:eastAsia="Times New Roman" w:hAnsi="Times New Roman" w:cs="Times New Roman"/>
          <w:color w:val="000000"/>
          <w:sz w:val="24"/>
          <w:szCs w:val="24"/>
        </w:rPr>
        <w:t xml:space="preserve">klubais </w:t>
      </w:r>
      <w:r w:rsidR="00D00D4F">
        <w:rPr>
          <w:rFonts w:ascii="Times New Roman" w:eastAsia="Times New Roman" w:hAnsi="Times New Roman" w:cs="Times New Roman"/>
          <w:color w:val="000000"/>
          <w:sz w:val="24"/>
          <w:szCs w:val="24"/>
        </w:rPr>
        <w:t xml:space="preserve">ar komandomis </w:t>
      </w:r>
      <w:r w:rsidR="00925780" w:rsidRPr="00451735">
        <w:rPr>
          <w:rFonts w:ascii="Times New Roman" w:eastAsia="Times New Roman" w:hAnsi="Times New Roman" w:cs="Times New Roman"/>
          <w:color w:val="000000"/>
          <w:sz w:val="24"/>
          <w:szCs w:val="24"/>
        </w:rPr>
        <w:t>sprendžia iškilusius klausimus.</w:t>
      </w:r>
    </w:p>
    <w:p w14:paraId="24CC3B12" w14:textId="77777777" w:rsidR="005800A5" w:rsidRPr="00451735" w:rsidRDefault="005800A5" w:rsidP="00451735">
      <w:pPr>
        <w:spacing w:after="0" w:line="360" w:lineRule="auto"/>
        <w:ind w:left="360"/>
        <w:jc w:val="both"/>
        <w:rPr>
          <w:rFonts w:ascii="Times New Roman" w:eastAsia="Times New Roman" w:hAnsi="Times New Roman" w:cs="Times New Roman"/>
          <w:color w:val="000000"/>
          <w:sz w:val="24"/>
          <w:szCs w:val="24"/>
        </w:rPr>
      </w:pPr>
    </w:p>
    <w:p w14:paraId="4A02F1A3" w14:textId="595CFF81" w:rsidR="00925780" w:rsidRPr="00451735" w:rsidRDefault="005A414A" w:rsidP="00451735">
      <w:pPr>
        <w:spacing w:after="0" w:line="360" w:lineRule="auto"/>
        <w:ind w:left="360"/>
        <w:jc w:val="both"/>
        <w:rPr>
          <w:bCs/>
          <w:color w:val="000000"/>
        </w:rPr>
      </w:pPr>
      <w:r>
        <w:rPr>
          <w:rFonts w:ascii="Times New Roman" w:eastAsia="Times New Roman" w:hAnsi="Times New Roman" w:cs="Times New Roman"/>
          <w:color w:val="000000"/>
          <w:sz w:val="24"/>
          <w:szCs w:val="24"/>
        </w:rPr>
        <w:t>33</w:t>
      </w:r>
      <w:r w:rsidR="00451735">
        <w:rPr>
          <w:rFonts w:ascii="Times New Roman" w:eastAsia="Times New Roman" w:hAnsi="Times New Roman" w:cs="Times New Roman"/>
          <w:color w:val="000000"/>
          <w:sz w:val="24"/>
          <w:szCs w:val="24"/>
        </w:rPr>
        <w:t xml:space="preserve">. </w:t>
      </w:r>
      <w:r w:rsidR="00925780" w:rsidRPr="00451735">
        <w:rPr>
          <w:rFonts w:ascii="Times New Roman" w:eastAsia="Times New Roman" w:hAnsi="Times New Roman" w:cs="Times New Roman"/>
          <w:color w:val="000000"/>
          <w:sz w:val="24"/>
          <w:szCs w:val="24"/>
        </w:rPr>
        <w:t>Rungtynių teisėjas privalo pildyti rungtynių protokolą. Abi komandos prieš rungtynes ir po rungtynių turi teisę pareikalauti iš t</w:t>
      </w:r>
      <w:r w:rsidR="00BC281A">
        <w:rPr>
          <w:rFonts w:ascii="Times New Roman" w:eastAsia="Times New Roman" w:hAnsi="Times New Roman" w:cs="Times New Roman"/>
          <w:color w:val="000000"/>
          <w:sz w:val="24"/>
          <w:szCs w:val="24"/>
        </w:rPr>
        <w:t>urnyro organizatorių</w:t>
      </w:r>
      <w:r w:rsidR="00925780" w:rsidRPr="00451735">
        <w:rPr>
          <w:rFonts w:ascii="Times New Roman" w:eastAsia="Times New Roman" w:hAnsi="Times New Roman" w:cs="Times New Roman"/>
          <w:color w:val="000000"/>
          <w:sz w:val="24"/>
          <w:szCs w:val="24"/>
        </w:rPr>
        <w:t xml:space="preserve"> pateikti priešininkų komandos žaidėjų paraišką rungtynėms. Taip pat kiekviena</w:t>
      </w:r>
      <w:r w:rsidR="00D00D4F">
        <w:rPr>
          <w:rFonts w:ascii="Times New Roman" w:eastAsia="Times New Roman" w:hAnsi="Times New Roman" w:cs="Times New Roman"/>
          <w:color w:val="000000"/>
          <w:sz w:val="24"/>
          <w:szCs w:val="24"/>
        </w:rPr>
        <w:t>s klubas ar</w:t>
      </w:r>
      <w:r w:rsidR="00925780" w:rsidRPr="00451735">
        <w:rPr>
          <w:rFonts w:ascii="Times New Roman" w:eastAsia="Times New Roman" w:hAnsi="Times New Roman" w:cs="Times New Roman"/>
          <w:color w:val="000000"/>
          <w:sz w:val="24"/>
          <w:szCs w:val="24"/>
        </w:rPr>
        <w:t xml:space="preserve"> komanda turi teisę paprašyti teisėjo padėti patikslinti arba nustatyti priešininkų komandos </w:t>
      </w:r>
      <w:r w:rsidR="00D00D4F">
        <w:rPr>
          <w:rFonts w:ascii="Times New Roman" w:eastAsia="Times New Roman" w:hAnsi="Times New Roman" w:cs="Times New Roman"/>
          <w:color w:val="000000"/>
          <w:sz w:val="24"/>
          <w:szCs w:val="24"/>
        </w:rPr>
        <w:t xml:space="preserve">žaidėjų asmenybes. Jeigu klubas ar </w:t>
      </w:r>
      <w:r w:rsidR="00925780" w:rsidRPr="00451735">
        <w:rPr>
          <w:rFonts w:ascii="Times New Roman" w:eastAsia="Times New Roman" w:hAnsi="Times New Roman" w:cs="Times New Roman"/>
          <w:color w:val="000000"/>
          <w:sz w:val="24"/>
          <w:szCs w:val="24"/>
        </w:rPr>
        <w:t>komanda teisėjo bei priešininko komandos reikalavimu atsisako patikslinti arba padėti nustatyti rungtynėse dalyvavusio žaidėjo asmenybę, tai yra pagrindas užprotestuoti rungtynių rezultatą. Apie tai teisėjas būtinai turi padaryti įrašą protokole ir iš karto po rungtynių pateikti savo raportą varžybų organizatoriam</w:t>
      </w:r>
      <w:r w:rsidR="00925780" w:rsidRPr="00451735">
        <w:rPr>
          <w:rFonts w:ascii="Times New Roman" w:eastAsia="Times New Roman" w:hAnsi="Times New Roman" w:cs="Times New Roman"/>
          <w:bCs/>
          <w:color w:val="000000"/>
          <w:sz w:val="24"/>
          <w:szCs w:val="24"/>
        </w:rPr>
        <w:t>s</w:t>
      </w:r>
      <w:r w:rsidR="00925780" w:rsidRPr="00451735">
        <w:rPr>
          <w:bCs/>
          <w:color w:val="000000"/>
        </w:rPr>
        <w:t>.</w:t>
      </w:r>
    </w:p>
    <w:p w14:paraId="6DFCDAB8" w14:textId="77777777" w:rsidR="00925780" w:rsidRDefault="00925780" w:rsidP="00925780">
      <w:pPr>
        <w:pStyle w:val="Heading1"/>
        <w:numPr>
          <w:ilvl w:val="0"/>
          <w:numId w:val="0"/>
        </w:numPr>
        <w:spacing w:line="360" w:lineRule="auto"/>
      </w:pPr>
      <w:r>
        <w:lastRenderedPageBreak/>
        <w:t>Protestai</w:t>
      </w:r>
    </w:p>
    <w:p w14:paraId="185FC340" w14:textId="77777777" w:rsidR="00925780" w:rsidRDefault="00925780" w:rsidP="00925780">
      <w:pPr>
        <w:spacing w:line="360" w:lineRule="auto"/>
      </w:pPr>
    </w:p>
    <w:p w14:paraId="2CD23236" w14:textId="77777777" w:rsidR="00925780"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34</w:t>
      </w:r>
      <w:r w:rsidR="00451735">
        <w:rPr>
          <w:rFonts w:ascii="Times New Roman" w:hAnsi="Times New Roman"/>
          <w:b w:val="0"/>
          <w:bCs/>
          <w:color w:val="000000"/>
          <w:sz w:val="24"/>
          <w:szCs w:val="24"/>
        </w:rPr>
        <w:t xml:space="preserve">. </w:t>
      </w:r>
      <w:r w:rsidR="00D00D4F">
        <w:rPr>
          <w:rFonts w:ascii="Times New Roman" w:hAnsi="Times New Roman"/>
          <w:b w:val="0"/>
          <w:bCs/>
          <w:color w:val="000000"/>
          <w:sz w:val="24"/>
          <w:szCs w:val="24"/>
        </w:rPr>
        <w:t>Klubas ar k</w:t>
      </w:r>
      <w:r w:rsidR="00925780">
        <w:rPr>
          <w:rFonts w:ascii="Times New Roman" w:hAnsi="Times New Roman"/>
          <w:b w:val="0"/>
          <w:bCs/>
          <w:color w:val="000000"/>
          <w:sz w:val="24"/>
          <w:szCs w:val="24"/>
        </w:rPr>
        <w:t>omanda, norinti pateikti protestą, privalo apie tai įspėti rungtynių teisėją ir varžovų komandos oficialius asmen</w:t>
      </w:r>
      <w:r w:rsidR="002859AF">
        <w:rPr>
          <w:rFonts w:ascii="Times New Roman" w:hAnsi="Times New Roman"/>
          <w:b w:val="0"/>
          <w:bCs/>
          <w:color w:val="000000"/>
          <w:sz w:val="24"/>
          <w:szCs w:val="24"/>
        </w:rPr>
        <w:t xml:space="preserve">is. Trumpi protesto motyvai </w:t>
      </w:r>
      <w:r w:rsidR="002859AF" w:rsidRPr="00D00D4F">
        <w:rPr>
          <w:rFonts w:ascii="Times New Roman" w:hAnsi="Times New Roman"/>
          <w:bCs/>
          <w:color w:val="000000"/>
          <w:sz w:val="24"/>
          <w:szCs w:val="24"/>
        </w:rPr>
        <w:t>iš karto</w:t>
      </w:r>
      <w:r w:rsidR="00D00D4F" w:rsidRPr="00D00D4F">
        <w:rPr>
          <w:rFonts w:ascii="Times New Roman" w:hAnsi="Times New Roman"/>
          <w:bCs/>
          <w:color w:val="000000"/>
          <w:sz w:val="24"/>
          <w:szCs w:val="24"/>
        </w:rPr>
        <w:t xml:space="preserve"> pasibaigus rungtynėms</w:t>
      </w:r>
      <w:r w:rsidR="00925780">
        <w:rPr>
          <w:rFonts w:ascii="Times New Roman" w:hAnsi="Times New Roman"/>
          <w:b w:val="0"/>
          <w:bCs/>
          <w:color w:val="000000"/>
          <w:sz w:val="24"/>
          <w:szCs w:val="24"/>
        </w:rPr>
        <w:t xml:space="preserve"> įrašomi varžybų protokole. </w:t>
      </w:r>
    </w:p>
    <w:p w14:paraId="16DD11CB" w14:textId="77777777" w:rsidR="002859AF" w:rsidRDefault="002859AF" w:rsidP="002859AF">
      <w:pPr>
        <w:pStyle w:val="BodyText"/>
        <w:spacing w:line="360" w:lineRule="auto"/>
        <w:ind w:left="720"/>
        <w:rPr>
          <w:rFonts w:ascii="Times New Roman" w:hAnsi="Times New Roman"/>
          <w:b w:val="0"/>
          <w:bCs/>
          <w:color w:val="000000"/>
          <w:sz w:val="24"/>
          <w:szCs w:val="24"/>
        </w:rPr>
      </w:pPr>
    </w:p>
    <w:p w14:paraId="3A0059DC" w14:textId="77777777" w:rsidR="00925780"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35</w:t>
      </w:r>
      <w:r w:rsidR="00451735">
        <w:rPr>
          <w:rFonts w:ascii="Times New Roman" w:hAnsi="Times New Roman"/>
          <w:b w:val="0"/>
          <w:bCs/>
          <w:color w:val="000000"/>
          <w:sz w:val="24"/>
          <w:szCs w:val="24"/>
        </w:rPr>
        <w:t xml:space="preserve">. </w:t>
      </w:r>
      <w:r w:rsidR="00E2392C">
        <w:rPr>
          <w:rFonts w:ascii="Times New Roman" w:hAnsi="Times New Roman"/>
          <w:b w:val="0"/>
          <w:bCs/>
          <w:color w:val="000000"/>
          <w:sz w:val="24"/>
          <w:szCs w:val="24"/>
        </w:rPr>
        <w:t>Protestus nagrinėja LMFA atstovas/-ai drauge su teisėjais bei komandų vadovais</w:t>
      </w:r>
      <w:r w:rsidR="00925780">
        <w:rPr>
          <w:rFonts w:ascii="Times New Roman" w:hAnsi="Times New Roman"/>
          <w:b w:val="0"/>
          <w:bCs/>
          <w:color w:val="000000"/>
          <w:sz w:val="24"/>
          <w:szCs w:val="24"/>
        </w:rPr>
        <w:t>. Esant situa</w:t>
      </w:r>
      <w:r w:rsidR="00E2392C">
        <w:rPr>
          <w:rFonts w:ascii="Times New Roman" w:hAnsi="Times New Roman"/>
          <w:b w:val="0"/>
          <w:bCs/>
          <w:color w:val="000000"/>
          <w:sz w:val="24"/>
          <w:szCs w:val="24"/>
        </w:rPr>
        <w:t>cijoms, kurios neapibrėžtos LMFT turnyro nuostatuose, LMFA atstovas/-ai, teisėjai ir komandų vadovai,</w:t>
      </w:r>
      <w:r w:rsidR="00925780">
        <w:rPr>
          <w:rFonts w:ascii="Times New Roman" w:hAnsi="Times New Roman"/>
          <w:b w:val="0"/>
          <w:bCs/>
          <w:color w:val="000000"/>
          <w:sz w:val="24"/>
          <w:szCs w:val="24"/>
        </w:rPr>
        <w:t xml:space="preserve"> turi vadovautis bendrais teisingumo ir protingumo kriterijais.</w:t>
      </w:r>
    </w:p>
    <w:p w14:paraId="3A8420D8" w14:textId="77777777" w:rsidR="002859AF" w:rsidRDefault="002859AF" w:rsidP="002859AF">
      <w:pPr>
        <w:pStyle w:val="BodyText"/>
        <w:spacing w:line="360" w:lineRule="auto"/>
        <w:ind w:left="720"/>
        <w:rPr>
          <w:rFonts w:ascii="Times New Roman" w:hAnsi="Times New Roman"/>
          <w:b w:val="0"/>
          <w:bCs/>
          <w:color w:val="000000"/>
          <w:sz w:val="24"/>
          <w:szCs w:val="24"/>
        </w:rPr>
      </w:pPr>
    </w:p>
    <w:p w14:paraId="79ECC2BA" w14:textId="77777777" w:rsidR="002859AF"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36</w:t>
      </w:r>
      <w:r w:rsidR="00451735">
        <w:rPr>
          <w:rFonts w:ascii="Times New Roman" w:hAnsi="Times New Roman"/>
          <w:b w:val="0"/>
          <w:bCs/>
          <w:color w:val="000000"/>
          <w:sz w:val="24"/>
          <w:szCs w:val="24"/>
        </w:rPr>
        <w:t xml:space="preserve">. </w:t>
      </w:r>
      <w:r w:rsidR="00925780" w:rsidRPr="002859AF">
        <w:rPr>
          <w:rFonts w:ascii="Times New Roman" w:hAnsi="Times New Roman"/>
          <w:b w:val="0"/>
          <w:bCs/>
          <w:color w:val="000000"/>
          <w:sz w:val="24"/>
          <w:szCs w:val="24"/>
        </w:rPr>
        <w:t>Prot</w:t>
      </w:r>
      <w:r w:rsidR="002859AF" w:rsidRPr="002859AF">
        <w:rPr>
          <w:rFonts w:ascii="Times New Roman" w:hAnsi="Times New Roman"/>
          <w:b w:val="0"/>
          <w:bCs/>
          <w:color w:val="000000"/>
          <w:sz w:val="24"/>
          <w:szCs w:val="24"/>
        </w:rPr>
        <w:t xml:space="preserve">estai gali būti </w:t>
      </w:r>
      <w:r w:rsidR="00925780" w:rsidRPr="002859AF">
        <w:rPr>
          <w:rFonts w:ascii="Times New Roman" w:hAnsi="Times New Roman"/>
          <w:b w:val="0"/>
          <w:bCs/>
          <w:color w:val="000000"/>
          <w:sz w:val="24"/>
          <w:szCs w:val="24"/>
        </w:rPr>
        <w:t>išspr</w:t>
      </w:r>
      <w:r w:rsidR="002859AF" w:rsidRPr="002859AF">
        <w:rPr>
          <w:rFonts w:ascii="Times New Roman" w:hAnsi="Times New Roman"/>
          <w:b w:val="0"/>
          <w:bCs/>
          <w:color w:val="000000"/>
          <w:sz w:val="24"/>
          <w:szCs w:val="24"/>
        </w:rPr>
        <w:t>endžiami ir be LMFA atstovo/-ų bei teisėjų įsikišimo</w:t>
      </w:r>
      <w:r w:rsidR="00925780" w:rsidRPr="002859AF">
        <w:rPr>
          <w:rFonts w:ascii="Times New Roman" w:hAnsi="Times New Roman"/>
          <w:b w:val="0"/>
          <w:bCs/>
          <w:color w:val="000000"/>
          <w:sz w:val="24"/>
          <w:szCs w:val="24"/>
        </w:rPr>
        <w:t>. Tokiu atveju klubo</w:t>
      </w:r>
      <w:r w:rsidR="00D00D4F">
        <w:rPr>
          <w:rFonts w:ascii="Times New Roman" w:hAnsi="Times New Roman"/>
          <w:b w:val="0"/>
          <w:bCs/>
          <w:color w:val="000000"/>
          <w:sz w:val="24"/>
          <w:szCs w:val="24"/>
        </w:rPr>
        <w:t xml:space="preserve"> ar komandos</w:t>
      </w:r>
      <w:r w:rsidR="00925780" w:rsidRPr="002859AF">
        <w:rPr>
          <w:rFonts w:ascii="Times New Roman" w:hAnsi="Times New Roman"/>
          <w:b w:val="0"/>
          <w:bCs/>
          <w:color w:val="000000"/>
          <w:sz w:val="24"/>
          <w:szCs w:val="24"/>
        </w:rPr>
        <w:t xml:space="preserve"> atsakovo atstovas rungtynių protokole privalo padaryti įrašą, kad visiškai sutinka su protesto motyvais ir argumentais. Tokiu atveju klubui </w:t>
      </w:r>
      <w:r w:rsidR="00D00D4F">
        <w:rPr>
          <w:rFonts w:ascii="Times New Roman" w:hAnsi="Times New Roman"/>
          <w:b w:val="0"/>
          <w:bCs/>
          <w:color w:val="000000"/>
          <w:sz w:val="24"/>
          <w:szCs w:val="24"/>
        </w:rPr>
        <w:t xml:space="preserve">ar komandai </w:t>
      </w:r>
      <w:r w:rsidR="00925780" w:rsidRPr="002859AF">
        <w:rPr>
          <w:rFonts w:ascii="Times New Roman" w:hAnsi="Times New Roman"/>
          <w:b w:val="0"/>
          <w:bCs/>
          <w:color w:val="000000"/>
          <w:sz w:val="24"/>
          <w:szCs w:val="24"/>
        </w:rPr>
        <w:t xml:space="preserve">iš karto užskaitomas </w:t>
      </w:r>
      <w:proofErr w:type="spellStart"/>
      <w:r w:rsidR="00925780" w:rsidRPr="002859AF">
        <w:rPr>
          <w:rFonts w:ascii="Times New Roman" w:hAnsi="Times New Roman"/>
          <w:b w:val="0"/>
          <w:bCs/>
          <w:color w:val="000000"/>
          <w:sz w:val="24"/>
          <w:szCs w:val="24"/>
        </w:rPr>
        <w:t>tech</w:t>
      </w:r>
      <w:proofErr w:type="spellEnd"/>
      <w:r w:rsidR="00925780" w:rsidRPr="002859AF">
        <w:rPr>
          <w:rFonts w:ascii="Times New Roman" w:hAnsi="Times New Roman"/>
          <w:b w:val="0"/>
          <w:bCs/>
          <w:color w:val="000000"/>
          <w:sz w:val="24"/>
          <w:szCs w:val="24"/>
        </w:rPr>
        <w:t>. pralaimėjimas rezultatu 0-</w:t>
      </w:r>
      <w:r w:rsidR="002859AF">
        <w:rPr>
          <w:rFonts w:ascii="Times New Roman" w:hAnsi="Times New Roman"/>
          <w:b w:val="0"/>
          <w:bCs/>
          <w:color w:val="000000"/>
          <w:sz w:val="24"/>
          <w:szCs w:val="24"/>
        </w:rPr>
        <w:t>5.</w:t>
      </w:r>
    </w:p>
    <w:p w14:paraId="0AF7459F" w14:textId="77777777" w:rsidR="002859AF" w:rsidRPr="002859AF" w:rsidRDefault="002859AF" w:rsidP="002859AF">
      <w:pPr>
        <w:pStyle w:val="BodyText"/>
        <w:spacing w:line="360" w:lineRule="auto"/>
        <w:ind w:left="720"/>
        <w:rPr>
          <w:rFonts w:ascii="Times New Roman" w:hAnsi="Times New Roman"/>
          <w:b w:val="0"/>
          <w:bCs/>
          <w:color w:val="000000"/>
          <w:sz w:val="24"/>
          <w:szCs w:val="24"/>
        </w:rPr>
      </w:pPr>
    </w:p>
    <w:p w14:paraId="4B36958A" w14:textId="77777777" w:rsidR="00925780"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37</w:t>
      </w:r>
      <w:r w:rsidR="0045173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Protestai negali būti pateikti dėl faktinių teisėjo priimtų sprendimų.</w:t>
      </w:r>
    </w:p>
    <w:p w14:paraId="0813B27E" w14:textId="77777777" w:rsidR="002859AF" w:rsidRDefault="002859AF" w:rsidP="002859AF">
      <w:pPr>
        <w:pStyle w:val="BodyText"/>
        <w:spacing w:line="360" w:lineRule="auto"/>
        <w:ind w:left="720"/>
        <w:rPr>
          <w:rFonts w:ascii="Times New Roman" w:hAnsi="Times New Roman"/>
          <w:b w:val="0"/>
          <w:bCs/>
          <w:color w:val="000000"/>
          <w:sz w:val="24"/>
          <w:szCs w:val="24"/>
        </w:rPr>
      </w:pPr>
    </w:p>
    <w:p w14:paraId="76B339B4" w14:textId="77777777" w:rsidR="00925780" w:rsidRDefault="005A414A" w:rsidP="0045173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38</w:t>
      </w:r>
      <w:r w:rsidR="0045173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Protestai nenagrinėjami, jeigu:</w:t>
      </w:r>
    </w:p>
    <w:p w14:paraId="54B9957E" w14:textId="77777777" w:rsidR="00925780" w:rsidRPr="002859AF" w:rsidRDefault="00925780" w:rsidP="002859AF">
      <w:pPr>
        <w:pStyle w:val="BodyText"/>
        <w:numPr>
          <w:ilvl w:val="1"/>
          <w:numId w:val="9"/>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t xml:space="preserve">yra praleisti protesto pateikimo terminai nurodyti </w:t>
      </w:r>
      <w:r>
        <w:rPr>
          <w:rFonts w:ascii="Times New Roman" w:hAnsi="Times New Roman"/>
          <w:bCs/>
          <w:color w:val="FF0000"/>
          <w:sz w:val="24"/>
          <w:szCs w:val="24"/>
        </w:rPr>
        <w:t>3</w:t>
      </w:r>
      <w:r w:rsidR="005A414A">
        <w:rPr>
          <w:rFonts w:ascii="Times New Roman" w:hAnsi="Times New Roman"/>
          <w:bCs/>
          <w:color w:val="FF0000"/>
          <w:sz w:val="24"/>
          <w:szCs w:val="24"/>
        </w:rPr>
        <w:t>4</w:t>
      </w:r>
      <w:r>
        <w:rPr>
          <w:rFonts w:ascii="Times New Roman" w:hAnsi="Times New Roman"/>
          <w:b w:val="0"/>
          <w:bCs/>
          <w:color w:val="FF0000"/>
          <w:sz w:val="24"/>
          <w:szCs w:val="24"/>
        </w:rPr>
        <w:t xml:space="preserve"> </w:t>
      </w:r>
      <w:r>
        <w:rPr>
          <w:rFonts w:ascii="Times New Roman" w:hAnsi="Times New Roman"/>
          <w:b w:val="0"/>
          <w:bCs/>
          <w:color w:val="000000"/>
          <w:sz w:val="24"/>
          <w:szCs w:val="24"/>
        </w:rPr>
        <w:t>punk</w:t>
      </w:r>
      <w:r w:rsidR="002859AF">
        <w:rPr>
          <w:rFonts w:ascii="Times New Roman" w:hAnsi="Times New Roman"/>
          <w:b w:val="0"/>
          <w:bCs/>
          <w:color w:val="000000"/>
          <w:sz w:val="24"/>
          <w:szCs w:val="24"/>
        </w:rPr>
        <w:t>te.</w:t>
      </w:r>
    </w:p>
    <w:p w14:paraId="6EA8DA36" w14:textId="77777777" w:rsidR="00925780" w:rsidRPr="002859AF" w:rsidRDefault="00925780" w:rsidP="002859AF">
      <w:pPr>
        <w:pStyle w:val="BodyText"/>
        <w:numPr>
          <w:ilvl w:val="1"/>
          <w:numId w:val="9"/>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t>protestą padavęs klubas</w:t>
      </w:r>
      <w:r w:rsidR="00D00D4F">
        <w:rPr>
          <w:rFonts w:ascii="Times New Roman" w:hAnsi="Times New Roman"/>
          <w:b w:val="0"/>
          <w:bCs/>
          <w:color w:val="000000"/>
          <w:sz w:val="24"/>
          <w:szCs w:val="24"/>
        </w:rPr>
        <w:t xml:space="preserve"> ar komanda</w:t>
      </w:r>
      <w:r>
        <w:rPr>
          <w:rFonts w:ascii="Times New Roman" w:hAnsi="Times New Roman"/>
          <w:b w:val="0"/>
          <w:bCs/>
          <w:color w:val="000000"/>
          <w:sz w:val="24"/>
          <w:szCs w:val="24"/>
        </w:rPr>
        <w:t xml:space="preserve"> raštu nepateikia oficialaus klubo paaiškinimo dėl paduodamo protesto.</w:t>
      </w:r>
    </w:p>
    <w:p w14:paraId="5EC848D8" w14:textId="77777777" w:rsidR="00925780" w:rsidRDefault="00925780" w:rsidP="00925780">
      <w:pPr>
        <w:pStyle w:val="Heading1"/>
        <w:numPr>
          <w:ilvl w:val="0"/>
          <w:numId w:val="0"/>
        </w:numPr>
        <w:spacing w:line="360" w:lineRule="auto"/>
      </w:pPr>
      <w:r>
        <w:t>Drausminės taisyklės</w:t>
      </w:r>
    </w:p>
    <w:p w14:paraId="449F70CB" w14:textId="77777777" w:rsidR="00925780" w:rsidRDefault="00925780" w:rsidP="00925780">
      <w:pPr>
        <w:spacing w:line="360" w:lineRule="auto"/>
        <w:jc w:val="both"/>
        <w:rPr>
          <w:b/>
        </w:rPr>
      </w:pPr>
    </w:p>
    <w:p w14:paraId="33B6EBEC"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39</w:t>
      </w:r>
      <w:r w:rsidR="005800A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Šios taisyklės reglamentuoja nuobaudų skyrimą už šių nuostatų pažeidimus. Sprendimus žaidėjų drausmės klausimais bei nuobaudas jiems skiria ir priima vienasmeniškai LMFA atstovas</w:t>
      </w:r>
      <w:r w:rsidR="002859AF">
        <w:rPr>
          <w:rFonts w:ascii="Times New Roman" w:hAnsi="Times New Roman"/>
          <w:b w:val="0"/>
          <w:bCs/>
          <w:color w:val="000000"/>
          <w:sz w:val="24"/>
          <w:szCs w:val="24"/>
        </w:rPr>
        <w:t>/-ai.</w:t>
      </w:r>
    </w:p>
    <w:p w14:paraId="0B857DDA" w14:textId="77777777" w:rsidR="002859AF" w:rsidRDefault="002859AF" w:rsidP="002859AF">
      <w:pPr>
        <w:pStyle w:val="BodyText"/>
        <w:spacing w:line="360" w:lineRule="auto"/>
        <w:ind w:left="720"/>
        <w:rPr>
          <w:rFonts w:ascii="Times New Roman" w:hAnsi="Times New Roman"/>
          <w:b w:val="0"/>
          <w:bCs/>
          <w:color w:val="000000"/>
          <w:sz w:val="24"/>
          <w:szCs w:val="24"/>
        </w:rPr>
      </w:pPr>
    </w:p>
    <w:p w14:paraId="1B39C1C1" w14:textId="77777777" w:rsidR="002859AF"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40</w:t>
      </w:r>
      <w:r w:rsidR="005800A5">
        <w:rPr>
          <w:rFonts w:ascii="Times New Roman" w:hAnsi="Times New Roman"/>
          <w:b w:val="0"/>
          <w:bCs/>
          <w:color w:val="000000"/>
          <w:sz w:val="24"/>
          <w:szCs w:val="24"/>
        </w:rPr>
        <w:t>.</w:t>
      </w:r>
      <w:r w:rsidR="00D00D4F">
        <w:rPr>
          <w:rFonts w:ascii="Times New Roman" w:hAnsi="Times New Roman"/>
          <w:b w:val="0"/>
          <w:bCs/>
          <w:color w:val="000000"/>
          <w:sz w:val="24"/>
          <w:szCs w:val="24"/>
        </w:rPr>
        <w:t xml:space="preserve"> </w:t>
      </w:r>
      <w:r w:rsidR="00925780" w:rsidRPr="002859AF">
        <w:rPr>
          <w:rFonts w:ascii="Times New Roman" w:hAnsi="Times New Roman"/>
          <w:b w:val="0"/>
          <w:bCs/>
          <w:color w:val="000000"/>
          <w:sz w:val="24"/>
          <w:szCs w:val="24"/>
        </w:rPr>
        <w:t>Nagrinėjant protestus arba rimtus incide</w:t>
      </w:r>
      <w:r w:rsidR="002859AF" w:rsidRPr="002859AF">
        <w:rPr>
          <w:rFonts w:ascii="Times New Roman" w:hAnsi="Times New Roman"/>
          <w:b w:val="0"/>
          <w:bCs/>
          <w:color w:val="000000"/>
          <w:sz w:val="24"/>
          <w:szCs w:val="24"/>
        </w:rPr>
        <w:t>ntus privalo</w:t>
      </w:r>
      <w:r w:rsidR="00925780" w:rsidRPr="002859AF">
        <w:rPr>
          <w:rFonts w:ascii="Times New Roman" w:hAnsi="Times New Roman"/>
          <w:b w:val="0"/>
          <w:bCs/>
          <w:color w:val="000000"/>
          <w:sz w:val="24"/>
          <w:szCs w:val="24"/>
        </w:rPr>
        <w:t xml:space="preserve"> dalyvauti ir teikti paaiškinimus suinteresuotų klubų atstovai, žaidėjai bei kiti suinteresuoti asmenys. </w:t>
      </w:r>
    </w:p>
    <w:p w14:paraId="11CACD60" w14:textId="77777777" w:rsidR="002859AF" w:rsidRPr="002859AF" w:rsidRDefault="002859AF" w:rsidP="002859AF">
      <w:pPr>
        <w:pStyle w:val="BodyText"/>
        <w:spacing w:line="360" w:lineRule="auto"/>
        <w:rPr>
          <w:rFonts w:ascii="Times New Roman" w:hAnsi="Times New Roman"/>
          <w:b w:val="0"/>
          <w:bCs/>
          <w:color w:val="000000"/>
          <w:sz w:val="24"/>
          <w:szCs w:val="24"/>
        </w:rPr>
      </w:pPr>
    </w:p>
    <w:p w14:paraId="2C35A18F" w14:textId="77777777" w:rsidR="00925780" w:rsidRPr="002859AF"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41</w:t>
      </w:r>
      <w:r w:rsidR="005800A5">
        <w:rPr>
          <w:rFonts w:ascii="Times New Roman" w:hAnsi="Times New Roman"/>
          <w:b w:val="0"/>
          <w:bCs/>
          <w:color w:val="000000"/>
          <w:sz w:val="24"/>
          <w:szCs w:val="24"/>
        </w:rPr>
        <w:t xml:space="preserve">. </w:t>
      </w:r>
      <w:r w:rsidR="00D00D4F">
        <w:rPr>
          <w:rFonts w:ascii="Times New Roman" w:hAnsi="Times New Roman"/>
          <w:b w:val="0"/>
          <w:bCs/>
          <w:color w:val="000000"/>
          <w:sz w:val="24"/>
          <w:szCs w:val="24"/>
        </w:rPr>
        <w:t xml:space="preserve">Klubai ar </w:t>
      </w:r>
      <w:r w:rsidR="00925780" w:rsidRPr="002859AF">
        <w:rPr>
          <w:rFonts w:ascii="Times New Roman" w:hAnsi="Times New Roman"/>
          <w:b w:val="0"/>
          <w:bCs/>
          <w:color w:val="000000"/>
          <w:sz w:val="24"/>
          <w:szCs w:val="24"/>
        </w:rPr>
        <w:t>komandos atsako už:</w:t>
      </w:r>
    </w:p>
    <w:p w14:paraId="2083C1F1" w14:textId="77777777" w:rsidR="00925780" w:rsidRDefault="00925780" w:rsidP="00925780">
      <w:pPr>
        <w:pStyle w:val="BodyText"/>
        <w:numPr>
          <w:ilvl w:val="1"/>
          <w:numId w:val="8"/>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lastRenderedPageBreak/>
        <w:t>žaidėjų, oficialių asmenų elgesį rungtynių metu;</w:t>
      </w:r>
    </w:p>
    <w:p w14:paraId="79B40FF7" w14:textId="77777777" w:rsidR="00925780" w:rsidRDefault="00925780" w:rsidP="00925780">
      <w:pPr>
        <w:pStyle w:val="BodyText"/>
        <w:numPr>
          <w:ilvl w:val="1"/>
          <w:numId w:val="8"/>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t>savo sirgalių elgesį;</w:t>
      </w:r>
    </w:p>
    <w:p w14:paraId="0BD579A2" w14:textId="77777777" w:rsidR="00925780" w:rsidRDefault="002859AF" w:rsidP="00925780">
      <w:pPr>
        <w:pStyle w:val="BodyText"/>
        <w:numPr>
          <w:ilvl w:val="1"/>
          <w:numId w:val="8"/>
        </w:numPr>
        <w:spacing w:line="360" w:lineRule="auto"/>
        <w:rPr>
          <w:rFonts w:ascii="Times New Roman" w:hAnsi="Times New Roman"/>
          <w:b w:val="0"/>
          <w:bCs/>
          <w:color w:val="000000"/>
          <w:sz w:val="24"/>
          <w:szCs w:val="24"/>
        </w:rPr>
      </w:pPr>
      <w:r>
        <w:rPr>
          <w:rFonts w:ascii="Times New Roman" w:hAnsi="Times New Roman"/>
          <w:b w:val="0"/>
          <w:bCs/>
          <w:color w:val="000000"/>
          <w:sz w:val="24"/>
          <w:szCs w:val="24"/>
        </w:rPr>
        <w:t>LMFT turnyro</w:t>
      </w:r>
      <w:r w:rsidR="00925780">
        <w:rPr>
          <w:rFonts w:ascii="Times New Roman" w:hAnsi="Times New Roman"/>
          <w:b w:val="0"/>
          <w:bCs/>
          <w:color w:val="000000"/>
          <w:sz w:val="24"/>
          <w:szCs w:val="24"/>
        </w:rPr>
        <w:t xml:space="preserve"> varžybų nuostatų laikymąsi.</w:t>
      </w:r>
    </w:p>
    <w:p w14:paraId="17A7FBEB"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Klubas</w:t>
      </w:r>
      <w:r w:rsidR="00D00D4F">
        <w:rPr>
          <w:rFonts w:ascii="Times New Roman" w:hAnsi="Times New Roman"/>
          <w:b w:val="0"/>
          <w:bCs/>
          <w:color w:val="000000"/>
          <w:sz w:val="24"/>
          <w:szCs w:val="24"/>
        </w:rPr>
        <w:t xml:space="preserve"> ar komanda</w:t>
      </w:r>
      <w:r>
        <w:rPr>
          <w:rFonts w:ascii="Times New Roman" w:hAnsi="Times New Roman"/>
          <w:b w:val="0"/>
          <w:bCs/>
          <w:color w:val="000000"/>
          <w:sz w:val="24"/>
          <w:szCs w:val="24"/>
        </w:rPr>
        <w:t xml:space="preserve"> pilnai atsako už savo oficialių asmenų, trenerių ir sirgalių elgesį rungtynių metu. Jeigu dėl netinkamo šių asmenų elgesio prieš rungtynes, rungtynių metu ir po rungtynių kyla rimti incidentai, arba šie asmenys nesilaiko etiško ir korektiško elgesio taisyklių, tai klubui gali būti skiriama drausminė sankcija </w:t>
      </w:r>
      <w:r w:rsidR="002859AF">
        <w:rPr>
          <w:rFonts w:ascii="Times New Roman" w:hAnsi="Times New Roman"/>
          <w:b w:val="0"/>
          <w:bCs/>
          <w:color w:val="000000"/>
          <w:sz w:val="24"/>
          <w:szCs w:val="24"/>
        </w:rPr>
        <w:t>(įspėjimas arba pašalinimas iš turnyro</w:t>
      </w:r>
      <w:r>
        <w:rPr>
          <w:rFonts w:ascii="Times New Roman" w:hAnsi="Times New Roman"/>
          <w:b w:val="0"/>
          <w:bCs/>
          <w:color w:val="000000"/>
          <w:sz w:val="24"/>
          <w:szCs w:val="24"/>
        </w:rPr>
        <w:t>).</w:t>
      </w:r>
      <w:r w:rsidR="002859AF">
        <w:rPr>
          <w:rFonts w:ascii="Times New Roman" w:hAnsi="Times New Roman"/>
          <w:b w:val="0"/>
          <w:bCs/>
          <w:color w:val="000000"/>
          <w:sz w:val="24"/>
          <w:szCs w:val="24"/>
        </w:rPr>
        <w:t xml:space="preserve"> Tokiu atveju startinis mokestis nėra grąžinamas.</w:t>
      </w:r>
    </w:p>
    <w:p w14:paraId="22782576" w14:textId="77777777" w:rsidR="00925780" w:rsidRDefault="00925780" w:rsidP="00925780">
      <w:pPr>
        <w:pStyle w:val="BodyText"/>
        <w:spacing w:line="360" w:lineRule="auto"/>
        <w:ind w:left="720"/>
        <w:rPr>
          <w:rFonts w:ascii="Times New Roman" w:hAnsi="Times New Roman"/>
          <w:b w:val="0"/>
          <w:bCs/>
          <w:color w:val="000000"/>
          <w:sz w:val="24"/>
          <w:szCs w:val="24"/>
        </w:rPr>
      </w:pPr>
    </w:p>
    <w:p w14:paraId="7641F775"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42</w:t>
      </w:r>
      <w:r w:rsidR="005800A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 xml:space="preserve">Žaidėjams gali būti taikomos </w:t>
      </w:r>
      <w:r w:rsidR="00925780">
        <w:rPr>
          <w:rFonts w:ascii="Times New Roman" w:hAnsi="Times New Roman"/>
          <w:bCs/>
          <w:color w:val="000000"/>
          <w:sz w:val="24"/>
          <w:szCs w:val="24"/>
        </w:rPr>
        <w:t>šios</w:t>
      </w:r>
      <w:r w:rsidR="00925780">
        <w:rPr>
          <w:rFonts w:ascii="Times New Roman" w:hAnsi="Times New Roman"/>
          <w:b w:val="0"/>
          <w:bCs/>
          <w:color w:val="000000"/>
          <w:sz w:val="24"/>
          <w:szCs w:val="24"/>
        </w:rPr>
        <w:t xml:space="preserve"> </w:t>
      </w:r>
      <w:r w:rsidR="00925780">
        <w:rPr>
          <w:rFonts w:ascii="Times New Roman" w:hAnsi="Times New Roman"/>
          <w:bCs/>
          <w:color w:val="000000"/>
          <w:sz w:val="24"/>
          <w:szCs w:val="24"/>
        </w:rPr>
        <w:t>nuobaudos:</w:t>
      </w:r>
    </w:p>
    <w:p w14:paraId="5BBF2A4E" w14:textId="77777777" w:rsidR="00925780" w:rsidRDefault="00925780" w:rsidP="00925780">
      <w:pPr>
        <w:pStyle w:val="BodyText"/>
        <w:spacing w:line="360" w:lineRule="auto"/>
        <w:ind w:left="360"/>
        <w:rPr>
          <w:rFonts w:ascii="Times New Roman" w:hAnsi="Times New Roman"/>
          <w:b w:val="0"/>
          <w:bCs/>
          <w:color w:val="000000"/>
          <w:sz w:val="24"/>
          <w:szCs w:val="24"/>
        </w:rPr>
      </w:pPr>
    </w:p>
    <w:p w14:paraId="4FC6D444" w14:textId="77777777" w:rsidR="00925780" w:rsidRDefault="005A414A" w:rsidP="00925780">
      <w:pPr>
        <w:pStyle w:val="BodyText"/>
        <w:spacing w:line="360" w:lineRule="auto"/>
        <w:ind w:left="1980"/>
        <w:rPr>
          <w:rFonts w:ascii="Times New Roman" w:hAnsi="Times New Roman"/>
          <w:b w:val="0"/>
          <w:bCs/>
          <w:color w:val="000000"/>
          <w:sz w:val="24"/>
          <w:szCs w:val="24"/>
        </w:rPr>
      </w:pPr>
      <w:r>
        <w:rPr>
          <w:rFonts w:ascii="Times New Roman" w:hAnsi="Times New Roman"/>
          <w:bCs/>
          <w:color w:val="000000"/>
          <w:sz w:val="24"/>
          <w:szCs w:val="24"/>
        </w:rPr>
        <w:t>42</w:t>
      </w:r>
      <w:r w:rsidR="00925780">
        <w:rPr>
          <w:rFonts w:ascii="Times New Roman" w:hAnsi="Times New Roman"/>
          <w:bCs/>
          <w:color w:val="000000"/>
          <w:sz w:val="24"/>
          <w:szCs w:val="24"/>
        </w:rPr>
        <w:t>.1 Diskvalifikacija</w:t>
      </w:r>
      <w:r w:rsidR="00925780">
        <w:rPr>
          <w:rFonts w:ascii="Times New Roman" w:hAnsi="Times New Roman"/>
          <w:b w:val="0"/>
          <w:bCs/>
          <w:color w:val="000000"/>
          <w:sz w:val="24"/>
          <w:szCs w:val="24"/>
        </w:rPr>
        <w:t xml:space="preserve"> </w:t>
      </w:r>
      <w:r w:rsidR="00925780">
        <w:rPr>
          <w:rFonts w:ascii="Times New Roman" w:hAnsi="Times New Roman"/>
          <w:color w:val="000000"/>
          <w:sz w:val="24"/>
          <w:szCs w:val="24"/>
        </w:rPr>
        <w:t>vienerioms</w:t>
      </w:r>
      <w:r w:rsidR="00925780">
        <w:rPr>
          <w:rFonts w:ascii="Times New Roman" w:hAnsi="Times New Roman"/>
          <w:b w:val="0"/>
          <w:bCs/>
          <w:color w:val="000000"/>
          <w:sz w:val="24"/>
          <w:szCs w:val="24"/>
        </w:rPr>
        <w:t xml:space="preserve"> </w:t>
      </w:r>
      <w:r w:rsidR="00925780">
        <w:rPr>
          <w:rFonts w:ascii="Times New Roman" w:hAnsi="Times New Roman"/>
          <w:bCs/>
          <w:color w:val="000000"/>
          <w:sz w:val="24"/>
          <w:szCs w:val="24"/>
        </w:rPr>
        <w:t>rungtynėms už</w:t>
      </w:r>
      <w:r w:rsidR="00925780">
        <w:rPr>
          <w:rFonts w:ascii="Times New Roman" w:hAnsi="Times New Roman"/>
          <w:b w:val="0"/>
          <w:bCs/>
          <w:color w:val="000000"/>
          <w:sz w:val="24"/>
          <w:szCs w:val="24"/>
        </w:rPr>
        <w:t>:</w:t>
      </w:r>
    </w:p>
    <w:p w14:paraId="19CA1E0E" w14:textId="77777777" w:rsidR="00925780" w:rsidRDefault="00925780" w:rsidP="00077E2D">
      <w:pPr>
        <w:pStyle w:val="BodyText"/>
        <w:spacing w:line="360" w:lineRule="auto"/>
        <w:rPr>
          <w:rFonts w:ascii="Times New Roman" w:hAnsi="Times New Roman"/>
          <w:b w:val="0"/>
          <w:bCs/>
          <w:color w:val="000000"/>
          <w:sz w:val="24"/>
          <w:szCs w:val="24"/>
        </w:rPr>
      </w:pPr>
    </w:p>
    <w:p w14:paraId="79EFC165" w14:textId="77777777" w:rsidR="00925780" w:rsidRDefault="00925780" w:rsidP="00AD13A2">
      <w:pPr>
        <w:pStyle w:val="BodyText"/>
        <w:spacing w:line="360" w:lineRule="auto"/>
        <w:ind w:left="1800"/>
        <w:rPr>
          <w:rFonts w:ascii="Times New Roman" w:hAnsi="Times New Roman"/>
          <w:b w:val="0"/>
          <w:bCs/>
          <w:color w:val="000000"/>
          <w:sz w:val="24"/>
          <w:szCs w:val="24"/>
        </w:rPr>
      </w:pPr>
      <w:r>
        <w:rPr>
          <w:rFonts w:ascii="Times New Roman" w:hAnsi="Times New Roman"/>
          <w:b w:val="0"/>
          <w:bCs/>
          <w:color w:val="000000"/>
          <w:sz w:val="24"/>
          <w:szCs w:val="24"/>
        </w:rPr>
        <w:t xml:space="preserve">Diskvalifikacija vienerioms rungtynėms už </w:t>
      </w:r>
      <w:r w:rsidR="002354E5">
        <w:rPr>
          <w:rFonts w:ascii="Times New Roman" w:hAnsi="Times New Roman"/>
          <w:b w:val="0"/>
          <w:bCs/>
          <w:color w:val="000000"/>
          <w:sz w:val="24"/>
          <w:szCs w:val="24"/>
        </w:rPr>
        <w:t xml:space="preserve">tiesioginę </w:t>
      </w:r>
      <w:r>
        <w:rPr>
          <w:rFonts w:ascii="Times New Roman" w:hAnsi="Times New Roman"/>
          <w:b w:val="0"/>
          <w:bCs/>
          <w:color w:val="000000"/>
          <w:sz w:val="24"/>
          <w:szCs w:val="24"/>
        </w:rPr>
        <w:t>raudoną kortelę dėl sekančių priežasčių:</w:t>
      </w:r>
    </w:p>
    <w:p w14:paraId="7DDB3660"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„paskutinės vilties“ pražangą;</w:t>
      </w:r>
    </w:p>
    <w:p w14:paraId="5DC1F649"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šiurkštų žaidimą;</w:t>
      </w:r>
    </w:p>
    <w:p w14:paraId="751240A2"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pakartotinus ginčus su teisėju dėl jo priimtų sprendimų;</w:t>
      </w:r>
    </w:p>
    <w:p w14:paraId="58467931" w14:textId="77777777" w:rsidR="00925780" w:rsidRDefault="00925780" w:rsidP="002354E5">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net</w:t>
      </w:r>
      <w:r w:rsidR="002354E5">
        <w:rPr>
          <w:rFonts w:ascii="Times New Roman" w:hAnsi="Times New Roman"/>
          <w:b w:val="0"/>
          <w:bCs/>
          <w:color w:val="000000"/>
          <w:sz w:val="24"/>
          <w:szCs w:val="24"/>
        </w:rPr>
        <w:t>inkamą elgesį (raudona kortelė).</w:t>
      </w:r>
    </w:p>
    <w:p w14:paraId="22A42DD6" w14:textId="77777777" w:rsidR="00925780" w:rsidRDefault="00925780" w:rsidP="00925780">
      <w:pPr>
        <w:pStyle w:val="BodyText"/>
        <w:spacing w:line="360" w:lineRule="auto"/>
        <w:ind w:left="720"/>
        <w:rPr>
          <w:rFonts w:ascii="Times New Roman" w:hAnsi="Times New Roman"/>
          <w:b w:val="0"/>
          <w:bCs/>
          <w:color w:val="000000"/>
          <w:sz w:val="24"/>
          <w:szCs w:val="24"/>
        </w:rPr>
      </w:pPr>
    </w:p>
    <w:p w14:paraId="0F7F26D7" w14:textId="77777777" w:rsidR="00925780" w:rsidRDefault="005A414A" w:rsidP="00925780">
      <w:pPr>
        <w:pStyle w:val="BodyText"/>
        <w:spacing w:line="360" w:lineRule="auto"/>
        <w:ind w:left="1980"/>
        <w:rPr>
          <w:rFonts w:ascii="Times New Roman" w:hAnsi="Times New Roman"/>
          <w:bCs/>
          <w:color w:val="000000"/>
          <w:sz w:val="24"/>
          <w:szCs w:val="24"/>
        </w:rPr>
      </w:pPr>
      <w:r>
        <w:rPr>
          <w:rFonts w:ascii="Times New Roman" w:hAnsi="Times New Roman"/>
          <w:bCs/>
          <w:color w:val="000000"/>
          <w:sz w:val="24"/>
          <w:szCs w:val="24"/>
        </w:rPr>
        <w:t>42</w:t>
      </w:r>
      <w:r w:rsidR="00925780">
        <w:rPr>
          <w:rFonts w:ascii="Times New Roman" w:hAnsi="Times New Roman"/>
          <w:bCs/>
          <w:color w:val="000000"/>
          <w:sz w:val="24"/>
          <w:szCs w:val="24"/>
        </w:rPr>
        <w:t>.2 Diskvalifikacija dvejoms rungtynėms už:</w:t>
      </w:r>
    </w:p>
    <w:p w14:paraId="1C01AD25" w14:textId="77777777" w:rsidR="00925780" w:rsidRDefault="00925780" w:rsidP="00925780">
      <w:pPr>
        <w:pStyle w:val="BodyText"/>
        <w:spacing w:line="360" w:lineRule="auto"/>
        <w:ind w:left="720"/>
        <w:rPr>
          <w:rFonts w:ascii="Times New Roman" w:hAnsi="Times New Roman"/>
          <w:bCs/>
          <w:color w:val="000000"/>
          <w:sz w:val="24"/>
          <w:szCs w:val="24"/>
        </w:rPr>
      </w:pPr>
    </w:p>
    <w:p w14:paraId="075C3046"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P</w:t>
      </w:r>
      <w:r w:rsidR="002354E5">
        <w:rPr>
          <w:rFonts w:ascii="Times New Roman" w:hAnsi="Times New Roman"/>
          <w:b w:val="0"/>
          <w:bCs/>
          <w:color w:val="000000"/>
          <w:sz w:val="24"/>
          <w:szCs w:val="24"/>
        </w:rPr>
        <w:t xml:space="preserve">er vienerias rungtynes </w:t>
      </w:r>
      <w:r>
        <w:rPr>
          <w:rFonts w:ascii="Times New Roman" w:hAnsi="Times New Roman"/>
          <w:b w:val="0"/>
          <w:bCs/>
          <w:color w:val="000000"/>
          <w:sz w:val="24"/>
          <w:szCs w:val="24"/>
        </w:rPr>
        <w:t xml:space="preserve">gautą geltoną ir </w:t>
      </w:r>
      <w:r w:rsidR="00122305">
        <w:rPr>
          <w:rFonts w:ascii="Times New Roman" w:hAnsi="Times New Roman"/>
          <w:b w:val="0"/>
          <w:bCs/>
          <w:color w:val="000000"/>
          <w:sz w:val="24"/>
          <w:szCs w:val="24"/>
        </w:rPr>
        <w:t>tiesioginę raudoną kortelę pagal</w:t>
      </w:r>
      <w:r w:rsidR="005800A5">
        <w:rPr>
          <w:rFonts w:ascii="Times New Roman" w:hAnsi="Times New Roman"/>
          <w:b w:val="0"/>
          <w:bCs/>
          <w:color w:val="000000"/>
          <w:sz w:val="24"/>
          <w:szCs w:val="24"/>
        </w:rPr>
        <w:t xml:space="preserve"> 40</w:t>
      </w:r>
      <w:r w:rsidR="00077E2D">
        <w:rPr>
          <w:rFonts w:ascii="Times New Roman" w:hAnsi="Times New Roman"/>
          <w:b w:val="0"/>
          <w:bCs/>
          <w:color w:val="000000"/>
          <w:sz w:val="24"/>
          <w:szCs w:val="24"/>
        </w:rPr>
        <w:t>.1</w:t>
      </w:r>
      <w:r w:rsidR="00AD13A2">
        <w:rPr>
          <w:rFonts w:ascii="Times New Roman" w:hAnsi="Times New Roman"/>
          <w:b w:val="0"/>
          <w:bCs/>
          <w:color w:val="000000"/>
          <w:sz w:val="24"/>
          <w:szCs w:val="24"/>
        </w:rPr>
        <w:t xml:space="preserve"> punkto</w:t>
      </w:r>
      <w:r>
        <w:rPr>
          <w:rFonts w:ascii="Times New Roman" w:hAnsi="Times New Roman"/>
          <w:b w:val="0"/>
          <w:bCs/>
          <w:color w:val="000000"/>
          <w:sz w:val="24"/>
          <w:szCs w:val="24"/>
        </w:rPr>
        <w:t xml:space="preserve"> pažeidimus. Kitais atvejais diskvalifikacija atsižvelgiant į raudonos kortelės priežastis gali būti ir didesnė.</w:t>
      </w:r>
    </w:p>
    <w:p w14:paraId="76B49A02" w14:textId="77777777" w:rsidR="00925780" w:rsidRDefault="00925780" w:rsidP="00925780">
      <w:pPr>
        <w:pStyle w:val="BodyText"/>
        <w:spacing w:line="360" w:lineRule="auto"/>
        <w:ind w:left="1980"/>
        <w:rPr>
          <w:rFonts w:ascii="Times New Roman" w:hAnsi="Times New Roman"/>
          <w:b w:val="0"/>
          <w:bCs/>
          <w:color w:val="000000"/>
          <w:sz w:val="24"/>
          <w:szCs w:val="24"/>
        </w:rPr>
      </w:pPr>
    </w:p>
    <w:p w14:paraId="098541DB" w14:textId="77777777" w:rsidR="00925780" w:rsidRDefault="005A414A" w:rsidP="00925780">
      <w:pPr>
        <w:pStyle w:val="BodyText"/>
        <w:spacing w:line="360" w:lineRule="auto"/>
        <w:ind w:left="1980"/>
        <w:rPr>
          <w:rFonts w:ascii="Times New Roman" w:hAnsi="Times New Roman"/>
          <w:bCs/>
          <w:color w:val="000000"/>
          <w:sz w:val="24"/>
          <w:szCs w:val="24"/>
        </w:rPr>
      </w:pPr>
      <w:r>
        <w:rPr>
          <w:rFonts w:ascii="Times New Roman" w:hAnsi="Times New Roman"/>
          <w:bCs/>
          <w:color w:val="000000"/>
          <w:sz w:val="24"/>
          <w:szCs w:val="24"/>
        </w:rPr>
        <w:t>42</w:t>
      </w:r>
      <w:r w:rsidR="00925780">
        <w:rPr>
          <w:rFonts w:ascii="Times New Roman" w:hAnsi="Times New Roman"/>
          <w:bCs/>
          <w:color w:val="000000"/>
          <w:sz w:val="24"/>
          <w:szCs w:val="24"/>
        </w:rPr>
        <w:t>.3 Diskvalifikacija trejoms rungtynėms už:</w:t>
      </w:r>
    </w:p>
    <w:p w14:paraId="583C1D3D" w14:textId="77777777" w:rsidR="00925780" w:rsidRDefault="00925780" w:rsidP="00925780">
      <w:pPr>
        <w:pStyle w:val="BodyText"/>
        <w:spacing w:line="360" w:lineRule="auto"/>
        <w:ind w:left="1980"/>
        <w:rPr>
          <w:rFonts w:ascii="Times New Roman" w:hAnsi="Times New Roman"/>
          <w:bCs/>
          <w:color w:val="000000"/>
          <w:sz w:val="24"/>
          <w:szCs w:val="24"/>
        </w:rPr>
      </w:pPr>
    </w:p>
    <w:p w14:paraId="153A8D39" w14:textId="77777777" w:rsidR="00925780" w:rsidRDefault="00122305" w:rsidP="00122305">
      <w:pPr>
        <w:pStyle w:val="BodyText"/>
        <w:spacing w:line="360" w:lineRule="auto"/>
        <w:ind w:left="1440"/>
        <w:rPr>
          <w:rFonts w:ascii="Times New Roman" w:hAnsi="Times New Roman"/>
          <w:b w:val="0"/>
          <w:color w:val="000000"/>
          <w:sz w:val="24"/>
          <w:szCs w:val="24"/>
        </w:rPr>
      </w:pPr>
      <w:r>
        <w:rPr>
          <w:rFonts w:ascii="Times New Roman" w:hAnsi="Times New Roman"/>
          <w:b w:val="0"/>
          <w:color w:val="000000"/>
          <w:sz w:val="24"/>
          <w:szCs w:val="24"/>
        </w:rPr>
        <w:t xml:space="preserve">a) </w:t>
      </w:r>
      <w:r w:rsidR="00925780">
        <w:rPr>
          <w:rFonts w:ascii="Times New Roman" w:hAnsi="Times New Roman"/>
          <w:b w:val="0"/>
          <w:color w:val="000000"/>
          <w:sz w:val="24"/>
          <w:szCs w:val="24"/>
        </w:rPr>
        <w:t>Už gautą raudoną kortelę dėl ypač grubaus ir šiukštaus tyčinio žaidimo, turėjusio rimtų pasekmių (žaidėjo trauma, sužeidimas ir t.t.)</w:t>
      </w:r>
    </w:p>
    <w:p w14:paraId="024871F1" w14:textId="77777777" w:rsidR="00925780" w:rsidRPr="002354E5" w:rsidRDefault="00122305" w:rsidP="00122305">
      <w:pPr>
        <w:pStyle w:val="BodyText"/>
        <w:spacing w:line="360" w:lineRule="auto"/>
        <w:ind w:left="1440"/>
        <w:rPr>
          <w:rFonts w:ascii="Times New Roman" w:hAnsi="Times New Roman"/>
          <w:b w:val="0"/>
          <w:bCs/>
          <w:color w:val="000000"/>
          <w:sz w:val="24"/>
          <w:szCs w:val="24"/>
        </w:rPr>
      </w:pPr>
      <w:r>
        <w:rPr>
          <w:rFonts w:ascii="Times New Roman" w:hAnsi="Times New Roman"/>
          <w:b w:val="0"/>
          <w:color w:val="000000"/>
          <w:sz w:val="24"/>
          <w:szCs w:val="24"/>
        </w:rPr>
        <w:t xml:space="preserve">b) </w:t>
      </w:r>
      <w:r w:rsidR="00925780">
        <w:rPr>
          <w:rFonts w:ascii="Times New Roman" w:hAnsi="Times New Roman"/>
          <w:b w:val="0"/>
          <w:color w:val="000000"/>
          <w:sz w:val="24"/>
          <w:szCs w:val="24"/>
        </w:rPr>
        <w:t xml:space="preserve">Už rungtynių teisėjo įžeidimą necenzūriniais žodžiais arba gestais, </w:t>
      </w:r>
      <w:r w:rsidR="00925780">
        <w:rPr>
          <w:rFonts w:ascii="Times New Roman" w:hAnsi="Times New Roman"/>
          <w:b w:val="0"/>
          <w:bCs/>
          <w:color w:val="000000"/>
          <w:sz w:val="24"/>
          <w:szCs w:val="24"/>
        </w:rPr>
        <w:t>žaidėjų arba kitų rungtynėse dalyvaujančių varžybų dalyvių įžeidimą, necenzūrinių žodžių ir gestų naudojimą, kitą labai nekorektišką bei nesportišką elgesį;</w:t>
      </w:r>
    </w:p>
    <w:p w14:paraId="3047E0CD" w14:textId="77777777" w:rsidR="00925780" w:rsidRDefault="00925780" w:rsidP="00925780">
      <w:pPr>
        <w:pStyle w:val="BodyText"/>
        <w:spacing w:line="360" w:lineRule="auto"/>
        <w:ind w:left="720"/>
        <w:rPr>
          <w:rFonts w:ascii="Times New Roman" w:hAnsi="Times New Roman"/>
          <w:b w:val="0"/>
          <w:color w:val="000000"/>
          <w:sz w:val="24"/>
          <w:szCs w:val="24"/>
        </w:rPr>
      </w:pPr>
    </w:p>
    <w:p w14:paraId="5087DF6E" w14:textId="77777777" w:rsidR="00925780" w:rsidRDefault="005A414A" w:rsidP="00925780">
      <w:pPr>
        <w:pStyle w:val="BodyText"/>
        <w:spacing w:line="360" w:lineRule="auto"/>
        <w:ind w:left="1980"/>
        <w:rPr>
          <w:rFonts w:ascii="Times New Roman" w:hAnsi="Times New Roman"/>
          <w:bCs/>
          <w:color w:val="000000"/>
          <w:sz w:val="24"/>
          <w:szCs w:val="24"/>
        </w:rPr>
      </w:pPr>
      <w:r>
        <w:rPr>
          <w:rFonts w:ascii="Times New Roman" w:hAnsi="Times New Roman"/>
          <w:bCs/>
          <w:color w:val="000000"/>
          <w:sz w:val="24"/>
          <w:szCs w:val="24"/>
        </w:rPr>
        <w:t>42</w:t>
      </w:r>
      <w:r w:rsidR="00925780">
        <w:rPr>
          <w:rFonts w:ascii="Times New Roman" w:hAnsi="Times New Roman"/>
          <w:bCs/>
          <w:color w:val="000000"/>
          <w:sz w:val="24"/>
          <w:szCs w:val="24"/>
        </w:rPr>
        <w:t xml:space="preserve">.4 Diskvalifikacija mažiausiai </w:t>
      </w:r>
      <w:r w:rsidR="00925780">
        <w:rPr>
          <w:rFonts w:ascii="Times New Roman" w:hAnsi="Times New Roman"/>
          <w:color w:val="000000"/>
          <w:sz w:val="24"/>
          <w:szCs w:val="24"/>
        </w:rPr>
        <w:t>penkerioms</w:t>
      </w:r>
      <w:r w:rsidR="00925780">
        <w:rPr>
          <w:rFonts w:ascii="Times New Roman" w:hAnsi="Times New Roman"/>
          <w:b w:val="0"/>
          <w:bCs/>
          <w:color w:val="000000"/>
          <w:sz w:val="24"/>
          <w:szCs w:val="24"/>
        </w:rPr>
        <w:t xml:space="preserve"> </w:t>
      </w:r>
      <w:r w:rsidR="00925780">
        <w:rPr>
          <w:rFonts w:ascii="Times New Roman" w:hAnsi="Times New Roman"/>
          <w:bCs/>
          <w:color w:val="000000"/>
          <w:sz w:val="24"/>
          <w:szCs w:val="24"/>
        </w:rPr>
        <w:t>rungtynėms arba nustatytam laikotarpiui</w:t>
      </w:r>
      <w:r w:rsidR="00925780">
        <w:rPr>
          <w:rFonts w:ascii="Times New Roman" w:hAnsi="Times New Roman"/>
          <w:b w:val="0"/>
          <w:bCs/>
          <w:color w:val="000000"/>
          <w:sz w:val="24"/>
          <w:szCs w:val="24"/>
        </w:rPr>
        <w:t xml:space="preserve"> </w:t>
      </w:r>
      <w:r w:rsidR="00925780">
        <w:rPr>
          <w:rFonts w:ascii="Times New Roman" w:hAnsi="Times New Roman"/>
          <w:bCs/>
          <w:color w:val="000000"/>
          <w:sz w:val="24"/>
          <w:szCs w:val="24"/>
        </w:rPr>
        <w:t>už:</w:t>
      </w:r>
    </w:p>
    <w:p w14:paraId="07937055" w14:textId="77777777" w:rsidR="00925780" w:rsidRDefault="00925780" w:rsidP="00925780">
      <w:pPr>
        <w:pStyle w:val="BodyText"/>
        <w:spacing w:line="360" w:lineRule="auto"/>
        <w:ind w:left="1980"/>
        <w:rPr>
          <w:rFonts w:ascii="Times New Roman" w:hAnsi="Times New Roman"/>
          <w:b w:val="0"/>
          <w:bCs/>
          <w:color w:val="000000"/>
          <w:sz w:val="24"/>
          <w:szCs w:val="24"/>
        </w:rPr>
      </w:pPr>
    </w:p>
    <w:p w14:paraId="3E491989"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 xml:space="preserve">Žaidėjų arba kitų rungtynėse dalyvaujančių ir po rungtynių dalyvavusių varžybų dalyvių, </w:t>
      </w:r>
      <w:r w:rsidR="002354E5">
        <w:rPr>
          <w:rFonts w:ascii="Times New Roman" w:hAnsi="Times New Roman"/>
          <w:b w:val="0"/>
          <w:bCs/>
          <w:color w:val="000000"/>
          <w:sz w:val="24"/>
          <w:szCs w:val="24"/>
        </w:rPr>
        <w:t xml:space="preserve">teisėjų, </w:t>
      </w:r>
      <w:r>
        <w:rPr>
          <w:rFonts w:ascii="Times New Roman" w:hAnsi="Times New Roman"/>
          <w:b w:val="0"/>
          <w:bCs/>
          <w:color w:val="000000"/>
          <w:sz w:val="24"/>
          <w:szCs w:val="24"/>
        </w:rPr>
        <w:t>žiūrovų užpuolimą (fizinės jėgos panaudojimą).</w:t>
      </w:r>
    </w:p>
    <w:p w14:paraId="15658081" w14:textId="77777777" w:rsidR="00925780" w:rsidRDefault="00925780"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Šiuo atveju be žaidėjo diskvalifikavimo klubui</w:t>
      </w:r>
      <w:r w:rsidR="00D00D4F">
        <w:rPr>
          <w:rFonts w:ascii="Times New Roman" w:hAnsi="Times New Roman"/>
          <w:b w:val="0"/>
          <w:bCs/>
          <w:color w:val="000000"/>
          <w:sz w:val="24"/>
          <w:szCs w:val="24"/>
        </w:rPr>
        <w:t xml:space="preserve"> ar </w:t>
      </w:r>
      <w:r w:rsidR="002354E5">
        <w:rPr>
          <w:rFonts w:ascii="Times New Roman" w:hAnsi="Times New Roman"/>
          <w:b w:val="0"/>
          <w:bCs/>
          <w:color w:val="000000"/>
          <w:sz w:val="24"/>
          <w:szCs w:val="24"/>
        </w:rPr>
        <w:t>komandai</w:t>
      </w:r>
      <w:r>
        <w:rPr>
          <w:rFonts w:ascii="Times New Roman" w:hAnsi="Times New Roman"/>
          <w:b w:val="0"/>
          <w:bCs/>
          <w:color w:val="000000"/>
          <w:sz w:val="24"/>
          <w:szCs w:val="24"/>
        </w:rPr>
        <w:t xml:space="preserve"> gali būti taikomos ir papildo</w:t>
      </w:r>
      <w:r w:rsidR="002354E5">
        <w:rPr>
          <w:rFonts w:ascii="Times New Roman" w:hAnsi="Times New Roman"/>
          <w:b w:val="0"/>
          <w:bCs/>
          <w:color w:val="000000"/>
          <w:sz w:val="24"/>
          <w:szCs w:val="24"/>
        </w:rPr>
        <w:t>mos drausminės sankcijos (</w:t>
      </w:r>
      <w:r>
        <w:rPr>
          <w:rFonts w:ascii="Times New Roman" w:hAnsi="Times New Roman"/>
          <w:b w:val="0"/>
          <w:bCs/>
          <w:color w:val="000000"/>
          <w:sz w:val="24"/>
          <w:szCs w:val="24"/>
        </w:rPr>
        <w:t>bauda iki 100 Eur).</w:t>
      </w:r>
    </w:p>
    <w:p w14:paraId="71FF7F45" w14:textId="77777777" w:rsidR="00925780" w:rsidRDefault="00925780" w:rsidP="00925780">
      <w:pPr>
        <w:pStyle w:val="BodyText"/>
        <w:spacing w:line="360" w:lineRule="auto"/>
        <w:ind w:left="720"/>
        <w:rPr>
          <w:rFonts w:ascii="Times New Roman" w:hAnsi="Times New Roman"/>
          <w:b w:val="0"/>
          <w:bCs/>
          <w:color w:val="000000"/>
          <w:sz w:val="24"/>
          <w:szCs w:val="24"/>
        </w:rPr>
      </w:pPr>
    </w:p>
    <w:p w14:paraId="71C272EC" w14:textId="77777777" w:rsidR="00925780" w:rsidRDefault="00925780" w:rsidP="002354E5">
      <w:pPr>
        <w:pStyle w:val="BodyText"/>
        <w:spacing w:line="360" w:lineRule="auto"/>
        <w:rPr>
          <w:rFonts w:ascii="Times New Roman" w:hAnsi="Times New Roman"/>
          <w:b w:val="0"/>
          <w:bCs/>
          <w:color w:val="000000"/>
          <w:sz w:val="24"/>
          <w:szCs w:val="24"/>
        </w:rPr>
      </w:pPr>
    </w:p>
    <w:p w14:paraId="4BBFC77D"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43</w:t>
      </w:r>
      <w:r w:rsidR="005800A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Įspėjimų ir pašalinimų žaidėjams a</w:t>
      </w:r>
      <w:r w:rsidR="002354E5">
        <w:rPr>
          <w:rFonts w:ascii="Times New Roman" w:hAnsi="Times New Roman"/>
          <w:b w:val="0"/>
          <w:bCs/>
          <w:color w:val="000000"/>
          <w:sz w:val="24"/>
          <w:szCs w:val="24"/>
        </w:rPr>
        <w:t>pskaitą privalo vesti patys LMFT turnyre dalyvaujantys</w:t>
      </w:r>
      <w:r w:rsidR="00925780">
        <w:rPr>
          <w:rFonts w:ascii="Times New Roman" w:hAnsi="Times New Roman"/>
          <w:b w:val="0"/>
          <w:bCs/>
          <w:color w:val="000000"/>
          <w:sz w:val="24"/>
          <w:szCs w:val="24"/>
        </w:rPr>
        <w:t xml:space="preserve"> klubai </w:t>
      </w:r>
      <w:r w:rsidR="00D00D4F">
        <w:rPr>
          <w:rFonts w:ascii="Times New Roman" w:hAnsi="Times New Roman"/>
          <w:b w:val="0"/>
          <w:bCs/>
          <w:color w:val="000000"/>
          <w:sz w:val="24"/>
          <w:szCs w:val="24"/>
        </w:rPr>
        <w:t xml:space="preserve">ar komandos </w:t>
      </w:r>
      <w:r w:rsidR="00925780">
        <w:rPr>
          <w:rFonts w:ascii="Times New Roman" w:hAnsi="Times New Roman"/>
          <w:b w:val="0"/>
          <w:bCs/>
          <w:color w:val="000000"/>
          <w:sz w:val="24"/>
          <w:szCs w:val="24"/>
        </w:rPr>
        <w:t xml:space="preserve">bei </w:t>
      </w:r>
      <w:r w:rsidR="00D00D4F">
        <w:rPr>
          <w:rFonts w:ascii="Times New Roman" w:hAnsi="Times New Roman"/>
          <w:b w:val="0"/>
          <w:bCs/>
          <w:color w:val="000000"/>
          <w:sz w:val="24"/>
          <w:szCs w:val="24"/>
        </w:rPr>
        <w:t>žaidėjai ir</w:t>
      </w:r>
      <w:r w:rsidR="002354E5">
        <w:rPr>
          <w:rFonts w:ascii="Times New Roman" w:hAnsi="Times New Roman"/>
          <w:b w:val="0"/>
          <w:bCs/>
          <w:color w:val="000000"/>
          <w:sz w:val="24"/>
          <w:szCs w:val="24"/>
        </w:rPr>
        <w:t xml:space="preserve"> LMFA atstovas. Dėl LMFT turnyro</w:t>
      </w:r>
      <w:r w:rsidR="00925780">
        <w:rPr>
          <w:rFonts w:ascii="Times New Roman" w:hAnsi="Times New Roman"/>
          <w:b w:val="0"/>
          <w:bCs/>
          <w:color w:val="000000"/>
          <w:sz w:val="24"/>
          <w:szCs w:val="24"/>
        </w:rPr>
        <w:t xml:space="preserve"> administratoriaus kaltės nepaskelbtos drausminės nuobaudos ar geltonos kortelės vis tiek turi privalomąją galią</w:t>
      </w:r>
      <w:r w:rsidR="002354E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Tokio žaidėjo dalyvavimas rungtynėse yra pakankamas pagrindas protestui paduoti. Nustačius faktą, kad rungtynėse dalyvavo žaidėjas kuris tam neturėjo te</w:t>
      </w:r>
      <w:r w:rsidR="00085C21">
        <w:rPr>
          <w:rFonts w:ascii="Times New Roman" w:hAnsi="Times New Roman"/>
          <w:b w:val="0"/>
          <w:bCs/>
          <w:color w:val="000000"/>
          <w:sz w:val="24"/>
          <w:szCs w:val="24"/>
        </w:rPr>
        <w:t>isės dėl raudonos kortelės</w:t>
      </w:r>
      <w:r w:rsidR="00925780">
        <w:rPr>
          <w:rFonts w:ascii="Times New Roman" w:hAnsi="Times New Roman"/>
          <w:b w:val="0"/>
          <w:bCs/>
          <w:color w:val="000000"/>
          <w:sz w:val="24"/>
          <w:szCs w:val="24"/>
        </w:rPr>
        <w:t xml:space="preserve">, komandai užskaitomas </w:t>
      </w:r>
      <w:r w:rsidR="00085C21">
        <w:rPr>
          <w:rFonts w:ascii="Times New Roman" w:hAnsi="Times New Roman"/>
          <w:b w:val="0"/>
          <w:bCs/>
          <w:color w:val="000000"/>
          <w:sz w:val="24"/>
          <w:szCs w:val="24"/>
        </w:rPr>
        <w:t>techninis pralaimėjimas</w:t>
      </w:r>
      <w:r w:rsidR="00D00D4F">
        <w:rPr>
          <w:rFonts w:ascii="Times New Roman" w:hAnsi="Times New Roman"/>
          <w:b w:val="0"/>
          <w:bCs/>
          <w:color w:val="000000"/>
          <w:sz w:val="24"/>
          <w:szCs w:val="24"/>
        </w:rPr>
        <w:t xml:space="preserve"> 0:5</w:t>
      </w:r>
      <w:r w:rsidR="00925780">
        <w:rPr>
          <w:rFonts w:ascii="Times New Roman" w:hAnsi="Times New Roman"/>
          <w:b w:val="0"/>
          <w:bCs/>
          <w:color w:val="000000"/>
          <w:sz w:val="24"/>
          <w:szCs w:val="24"/>
        </w:rPr>
        <w:t xml:space="preserve">. Šiuo atveju techninis pralaimėjimas užskaitomas net ir nesant dėl to priešininkų komandos protesto. </w:t>
      </w:r>
    </w:p>
    <w:p w14:paraId="1754D4B7" w14:textId="77777777" w:rsidR="00085C21" w:rsidRDefault="00085C21" w:rsidP="00085C21">
      <w:pPr>
        <w:pStyle w:val="BodyText"/>
        <w:spacing w:line="360" w:lineRule="auto"/>
        <w:ind w:left="720"/>
        <w:rPr>
          <w:rFonts w:ascii="Times New Roman" w:hAnsi="Times New Roman"/>
          <w:b w:val="0"/>
          <w:bCs/>
          <w:color w:val="000000"/>
          <w:sz w:val="24"/>
          <w:szCs w:val="24"/>
        </w:rPr>
      </w:pPr>
    </w:p>
    <w:p w14:paraId="2C711CD7"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44</w:t>
      </w:r>
      <w:r w:rsidR="005800A5">
        <w:rPr>
          <w:rFonts w:ascii="Times New Roman" w:hAnsi="Times New Roman"/>
          <w:b w:val="0"/>
          <w:bCs/>
          <w:color w:val="000000"/>
          <w:sz w:val="24"/>
          <w:szCs w:val="24"/>
        </w:rPr>
        <w:t xml:space="preserve">. </w:t>
      </w:r>
      <w:r w:rsidR="00085C21">
        <w:rPr>
          <w:rFonts w:ascii="Times New Roman" w:hAnsi="Times New Roman"/>
          <w:b w:val="0"/>
          <w:bCs/>
          <w:color w:val="000000"/>
          <w:sz w:val="24"/>
          <w:szCs w:val="24"/>
        </w:rPr>
        <w:t>Ž</w:t>
      </w:r>
      <w:r w:rsidR="00925780">
        <w:rPr>
          <w:rFonts w:ascii="Times New Roman" w:hAnsi="Times New Roman"/>
          <w:b w:val="0"/>
          <w:bCs/>
          <w:color w:val="000000"/>
          <w:sz w:val="24"/>
          <w:szCs w:val="24"/>
        </w:rPr>
        <w:t xml:space="preserve">aidėjų drausminės </w:t>
      </w:r>
      <w:r w:rsidR="00085C21">
        <w:rPr>
          <w:rFonts w:ascii="Times New Roman" w:hAnsi="Times New Roman"/>
          <w:b w:val="0"/>
          <w:bCs/>
          <w:color w:val="000000"/>
          <w:sz w:val="24"/>
          <w:szCs w:val="24"/>
        </w:rPr>
        <w:t>nuobaudos pasibaigus LMFT turnyrui</w:t>
      </w:r>
      <w:r w:rsidR="00925780">
        <w:rPr>
          <w:rFonts w:ascii="Times New Roman" w:hAnsi="Times New Roman"/>
          <w:b w:val="0"/>
          <w:bCs/>
          <w:color w:val="000000"/>
          <w:sz w:val="24"/>
          <w:szCs w:val="24"/>
        </w:rPr>
        <w:t xml:space="preserve"> yra panaikinamos ir į sekantį sezoną neperkeliamos. Ši nuostata netaikoma toms drausminėms nuobaudoms kurios buvo skirtos įvykus ypatingiems incidentams ir žaidėjas buvo diskvalifikuotas tam tikram laikotarpiui/terminui, o taip pat nuobaudoms kurios buvo skirtos patiems klubams.</w:t>
      </w:r>
    </w:p>
    <w:p w14:paraId="0A6C2BF7" w14:textId="77777777" w:rsidR="00085C21" w:rsidRDefault="00085C21" w:rsidP="00085C21">
      <w:pPr>
        <w:pStyle w:val="BodyText"/>
        <w:spacing w:line="360" w:lineRule="auto"/>
        <w:ind w:left="720"/>
        <w:rPr>
          <w:rFonts w:ascii="Times New Roman" w:hAnsi="Times New Roman"/>
          <w:b w:val="0"/>
          <w:bCs/>
          <w:color w:val="000000"/>
          <w:sz w:val="24"/>
          <w:szCs w:val="24"/>
        </w:rPr>
      </w:pPr>
    </w:p>
    <w:p w14:paraId="72DF5D9F" w14:textId="77777777" w:rsidR="00925780" w:rsidRPr="00085C21"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45</w:t>
      </w:r>
      <w:r w:rsidR="005800A5">
        <w:rPr>
          <w:rFonts w:ascii="Times New Roman" w:hAnsi="Times New Roman"/>
          <w:b w:val="0"/>
          <w:bCs/>
          <w:color w:val="000000"/>
          <w:sz w:val="24"/>
          <w:szCs w:val="24"/>
        </w:rPr>
        <w:t xml:space="preserve">. </w:t>
      </w:r>
      <w:r w:rsidR="00925780">
        <w:rPr>
          <w:rFonts w:ascii="Times New Roman" w:hAnsi="Times New Roman"/>
          <w:b w:val="0"/>
          <w:bCs/>
          <w:color w:val="000000"/>
          <w:sz w:val="24"/>
          <w:szCs w:val="24"/>
        </w:rPr>
        <w:t xml:space="preserve">Kitos drausminės sankcijos: </w:t>
      </w:r>
    </w:p>
    <w:p w14:paraId="7E17941E" w14:textId="77777777" w:rsidR="00925780" w:rsidRDefault="005A414A" w:rsidP="00085C21">
      <w:pPr>
        <w:pStyle w:val="BodyText"/>
        <w:spacing w:line="360" w:lineRule="auto"/>
        <w:ind w:left="1980"/>
        <w:rPr>
          <w:rFonts w:ascii="Times New Roman" w:hAnsi="Times New Roman"/>
          <w:b w:val="0"/>
          <w:color w:val="000000"/>
          <w:sz w:val="24"/>
          <w:szCs w:val="24"/>
        </w:rPr>
      </w:pPr>
      <w:r>
        <w:rPr>
          <w:rFonts w:ascii="Times New Roman" w:hAnsi="Times New Roman"/>
          <w:b w:val="0"/>
          <w:color w:val="000000"/>
          <w:sz w:val="24"/>
          <w:szCs w:val="24"/>
        </w:rPr>
        <w:t>45</w:t>
      </w:r>
      <w:r w:rsidR="00925780">
        <w:rPr>
          <w:rFonts w:ascii="Times New Roman" w:hAnsi="Times New Roman"/>
          <w:b w:val="0"/>
          <w:color w:val="000000"/>
          <w:sz w:val="24"/>
          <w:szCs w:val="24"/>
        </w:rPr>
        <w:t>.</w:t>
      </w:r>
      <w:r w:rsidR="00085C21">
        <w:rPr>
          <w:rFonts w:ascii="Times New Roman" w:hAnsi="Times New Roman"/>
          <w:b w:val="0"/>
          <w:color w:val="000000"/>
          <w:sz w:val="24"/>
          <w:szCs w:val="24"/>
        </w:rPr>
        <w:t>1</w:t>
      </w:r>
      <w:r w:rsidR="00925780">
        <w:rPr>
          <w:rFonts w:ascii="Times New Roman" w:hAnsi="Times New Roman"/>
          <w:color w:val="000000"/>
          <w:sz w:val="24"/>
          <w:szCs w:val="24"/>
        </w:rPr>
        <w:t xml:space="preserve"> </w:t>
      </w:r>
      <w:r w:rsidR="00925780">
        <w:rPr>
          <w:rFonts w:ascii="Times New Roman" w:hAnsi="Times New Roman"/>
          <w:b w:val="0"/>
          <w:color w:val="000000"/>
          <w:sz w:val="24"/>
          <w:szCs w:val="24"/>
        </w:rPr>
        <w:t>Minimalus komandos žaidėjų skaičius aikštelėje yra šeši žaidėjai (penki + vienas). Jei komandos sudėtyje yra mažiau žaidėjų, tai varžybos nevykdomos ir laikoma, kad komanda neatvyko į rungtynes.</w:t>
      </w:r>
      <w:r w:rsidR="00925780">
        <w:rPr>
          <w:rFonts w:ascii="Times New Roman" w:hAnsi="Times New Roman"/>
          <w:color w:val="000000"/>
          <w:sz w:val="24"/>
          <w:szCs w:val="24"/>
        </w:rPr>
        <w:t xml:space="preserve"> </w:t>
      </w:r>
      <w:r w:rsidR="00925780">
        <w:rPr>
          <w:rFonts w:ascii="Times New Roman" w:hAnsi="Times New Roman"/>
          <w:b w:val="0"/>
          <w:color w:val="000000"/>
          <w:sz w:val="24"/>
          <w:szCs w:val="24"/>
        </w:rPr>
        <w:t xml:space="preserve">Šiuo atveju varžybos jokiu būdu negali būti vykdomos pasikviečiant kitos komandos žaidėjus ar neregistruotus žaidėjus arba pašalinius asmenis. </w:t>
      </w:r>
    </w:p>
    <w:p w14:paraId="699A50BC" w14:textId="77777777" w:rsidR="00925780" w:rsidRDefault="005A414A" w:rsidP="00925780">
      <w:pPr>
        <w:pStyle w:val="BodyText"/>
        <w:spacing w:line="360" w:lineRule="auto"/>
        <w:ind w:left="1980"/>
        <w:rPr>
          <w:rFonts w:ascii="Times New Roman" w:hAnsi="Times New Roman"/>
          <w:b w:val="0"/>
          <w:bCs/>
          <w:color w:val="000000"/>
          <w:sz w:val="24"/>
          <w:szCs w:val="24"/>
        </w:rPr>
      </w:pPr>
      <w:r>
        <w:rPr>
          <w:rFonts w:ascii="Times New Roman" w:hAnsi="Times New Roman"/>
          <w:b w:val="0"/>
          <w:bCs/>
          <w:color w:val="000000"/>
          <w:sz w:val="24"/>
          <w:szCs w:val="24"/>
        </w:rPr>
        <w:t>45</w:t>
      </w:r>
      <w:r w:rsidR="005800A5">
        <w:rPr>
          <w:rFonts w:ascii="Times New Roman" w:hAnsi="Times New Roman"/>
          <w:b w:val="0"/>
          <w:bCs/>
          <w:color w:val="000000"/>
          <w:sz w:val="24"/>
          <w:szCs w:val="24"/>
        </w:rPr>
        <w:t>.</w:t>
      </w:r>
      <w:r w:rsidR="00085C21">
        <w:rPr>
          <w:rFonts w:ascii="Times New Roman" w:hAnsi="Times New Roman"/>
          <w:b w:val="0"/>
          <w:bCs/>
          <w:color w:val="000000"/>
          <w:sz w:val="24"/>
          <w:szCs w:val="24"/>
        </w:rPr>
        <w:t>2</w:t>
      </w:r>
      <w:r w:rsidR="00925780">
        <w:rPr>
          <w:rFonts w:ascii="Times New Roman" w:hAnsi="Times New Roman"/>
          <w:b w:val="0"/>
          <w:bCs/>
          <w:color w:val="000000"/>
          <w:sz w:val="24"/>
          <w:szCs w:val="24"/>
        </w:rPr>
        <w:t xml:space="preserve"> </w:t>
      </w:r>
      <w:r w:rsidR="00D00D4F">
        <w:rPr>
          <w:rFonts w:ascii="Times New Roman" w:hAnsi="Times New Roman"/>
          <w:b w:val="0"/>
          <w:bCs/>
          <w:color w:val="000000"/>
          <w:sz w:val="24"/>
          <w:szCs w:val="24"/>
        </w:rPr>
        <w:t>Klubas ar k</w:t>
      </w:r>
      <w:r w:rsidR="00925780">
        <w:rPr>
          <w:rFonts w:ascii="Times New Roman" w:hAnsi="Times New Roman"/>
          <w:b w:val="0"/>
          <w:bCs/>
          <w:color w:val="000000"/>
          <w:sz w:val="24"/>
          <w:szCs w:val="24"/>
        </w:rPr>
        <w:t>omanda, savavališkai ar teisėjo sprendimu nutraukusi rungtynes (palikusi aikštę</w:t>
      </w:r>
      <w:r w:rsidR="00085C21">
        <w:rPr>
          <w:rFonts w:ascii="Times New Roman" w:hAnsi="Times New Roman"/>
          <w:b w:val="0"/>
          <w:bCs/>
          <w:color w:val="000000"/>
          <w:sz w:val="24"/>
          <w:szCs w:val="24"/>
        </w:rPr>
        <w:t>), e</w:t>
      </w:r>
      <w:r w:rsidR="00925780">
        <w:rPr>
          <w:rFonts w:ascii="Times New Roman" w:hAnsi="Times New Roman"/>
          <w:b w:val="0"/>
          <w:bCs/>
          <w:color w:val="000000"/>
          <w:sz w:val="24"/>
          <w:szCs w:val="24"/>
        </w:rPr>
        <w:t xml:space="preserve">samas rezultatas anuliuojamas ir nusižengusiai komandai užskaitomas pralaimėjimas, rezultatu 0:5. </w:t>
      </w:r>
      <w:r w:rsidR="00D00D4F">
        <w:rPr>
          <w:rFonts w:ascii="Times New Roman" w:hAnsi="Times New Roman"/>
          <w:b w:val="0"/>
          <w:bCs/>
          <w:color w:val="000000"/>
          <w:sz w:val="24"/>
          <w:szCs w:val="24"/>
        </w:rPr>
        <w:t>Klubui ar k</w:t>
      </w:r>
      <w:r w:rsidR="00085C21">
        <w:rPr>
          <w:rFonts w:ascii="Times New Roman" w:hAnsi="Times New Roman"/>
          <w:b w:val="0"/>
          <w:bCs/>
          <w:color w:val="000000"/>
          <w:sz w:val="24"/>
          <w:szCs w:val="24"/>
        </w:rPr>
        <w:t>omandai nėra grąžinamas LMFT turnyro startinis mokestis</w:t>
      </w:r>
    </w:p>
    <w:p w14:paraId="601836A7" w14:textId="77777777" w:rsidR="00925780" w:rsidRDefault="00925780" w:rsidP="00925780">
      <w:pPr>
        <w:pStyle w:val="BodyText"/>
        <w:spacing w:line="360" w:lineRule="auto"/>
        <w:rPr>
          <w:rFonts w:ascii="Times New Roman" w:hAnsi="Times New Roman"/>
          <w:b w:val="0"/>
          <w:bCs/>
          <w:color w:val="000000"/>
          <w:sz w:val="24"/>
          <w:szCs w:val="24"/>
        </w:rPr>
      </w:pPr>
    </w:p>
    <w:p w14:paraId="1BF59643" w14:textId="77777777" w:rsidR="00085C21" w:rsidRPr="00085C21"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lastRenderedPageBreak/>
        <w:t>46</w:t>
      </w:r>
      <w:r w:rsidR="005800A5" w:rsidRPr="005800A5">
        <w:rPr>
          <w:rFonts w:ascii="Times New Roman" w:hAnsi="Times New Roman"/>
          <w:b w:val="0"/>
          <w:bCs/>
          <w:color w:val="000000"/>
          <w:sz w:val="24"/>
          <w:szCs w:val="24"/>
        </w:rPr>
        <w:t>.</w:t>
      </w:r>
      <w:r w:rsidR="005800A5">
        <w:rPr>
          <w:rFonts w:ascii="Times New Roman" w:hAnsi="Times New Roman"/>
          <w:bCs/>
          <w:color w:val="000000"/>
          <w:sz w:val="24"/>
          <w:szCs w:val="24"/>
        </w:rPr>
        <w:t xml:space="preserve"> </w:t>
      </w:r>
      <w:r w:rsidR="00085C21" w:rsidRPr="00085C21">
        <w:rPr>
          <w:rFonts w:ascii="Times New Roman" w:hAnsi="Times New Roman"/>
          <w:bCs/>
          <w:color w:val="000000"/>
          <w:sz w:val="24"/>
          <w:szCs w:val="24"/>
        </w:rPr>
        <w:t>Įspėjimas arba 25</w:t>
      </w:r>
      <w:r w:rsidR="00925780" w:rsidRPr="00085C21">
        <w:rPr>
          <w:rFonts w:ascii="Times New Roman" w:hAnsi="Times New Roman"/>
          <w:bCs/>
          <w:color w:val="000000"/>
          <w:sz w:val="24"/>
          <w:szCs w:val="24"/>
        </w:rPr>
        <w:t xml:space="preserve"> Eur bauda</w:t>
      </w:r>
      <w:r w:rsidR="00925780" w:rsidRPr="00085C21">
        <w:rPr>
          <w:rFonts w:ascii="Times New Roman" w:hAnsi="Times New Roman"/>
          <w:b w:val="0"/>
          <w:bCs/>
          <w:color w:val="000000"/>
          <w:sz w:val="24"/>
          <w:szCs w:val="24"/>
        </w:rPr>
        <w:t xml:space="preserve"> </w:t>
      </w:r>
      <w:r w:rsidR="00925780" w:rsidRPr="00085C21">
        <w:rPr>
          <w:rFonts w:ascii="Times New Roman" w:hAnsi="Times New Roman"/>
          <w:b w:val="0"/>
          <w:color w:val="000000"/>
          <w:sz w:val="24"/>
          <w:szCs w:val="24"/>
        </w:rPr>
        <w:t xml:space="preserve">skiriama, jei </w:t>
      </w:r>
      <w:r w:rsidR="00D00D4F">
        <w:rPr>
          <w:rFonts w:ascii="Times New Roman" w:hAnsi="Times New Roman"/>
          <w:b w:val="0"/>
          <w:color w:val="000000"/>
          <w:sz w:val="24"/>
          <w:szCs w:val="24"/>
        </w:rPr>
        <w:t xml:space="preserve">komanda ar </w:t>
      </w:r>
      <w:r w:rsidR="00925780" w:rsidRPr="00085C21">
        <w:rPr>
          <w:rFonts w:ascii="Times New Roman" w:hAnsi="Times New Roman"/>
          <w:b w:val="0"/>
          <w:color w:val="000000"/>
          <w:sz w:val="24"/>
          <w:szCs w:val="24"/>
        </w:rPr>
        <w:t xml:space="preserve">klubas per vienerias varžybas gauna 4 ir daugiau nuobaudų. Geltona kortelė skaitoma kaip viena, raudona kortelė kaip dvi nuobaudos (tose pačiose rungtynėse gautos dvi geltonos kortelės ir kaip to pasekmė parodyta raudona kortelė yra užskaitomos kaip dvi kortelės, o jei tose pačiose rungtynėse žaidėjui yra parodyta geltona kortelė, o po to tiesioginė raudona kortelė, tai bus skaitoma kaip trys kortelės). </w:t>
      </w:r>
    </w:p>
    <w:p w14:paraId="379249E7" w14:textId="77777777" w:rsidR="00085C21" w:rsidRPr="00085C21" w:rsidRDefault="00085C21" w:rsidP="00085C21">
      <w:pPr>
        <w:pStyle w:val="BodyText"/>
        <w:spacing w:line="360" w:lineRule="auto"/>
        <w:ind w:left="720"/>
        <w:rPr>
          <w:rFonts w:ascii="Times New Roman" w:hAnsi="Times New Roman"/>
          <w:b w:val="0"/>
          <w:bCs/>
          <w:color w:val="000000"/>
          <w:sz w:val="24"/>
          <w:szCs w:val="24"/>
        </w:rPr>
      </w:pPr>
    </w:p>
    <w:p w14:paraId="0229FA4A" w14:textId="77777777" w:rsidR="00925780" w:rsidRDefault="005A414A" w:rsidP="005800A5">
      <w:pPr>
        <w:pStyle w:val="BodyText"/>
        <w:spacing w:line="360" w:lineRule="auto"/>
        <w:ind w:left="360"/>
        <w:rPr>
          <w:rFonts w:ascii="Times New Roman" w:hAnsi="Times New Roman"/>
          <w:b w:val="0"/>
          <w:bCs/>
          <w:color w:val="000000"/>
          <w:sz w:val="24"/>
          <w:szCs w:val="24"/>
        </w:rPr>
      </w:pPr>
      <w:r>
        <w:rPr>
          <w:rFonts w:ascii="Times New Roman" w:hAnsi="Times New Roman"/>
          <w:b w:val="0"/>
          <w:bCs/>
          <w:color w:val="000000"/>
          <w:sz w:val="24"/>
          <w:szCs w:val="24"/>
        </w:rPr>
        <w:t>47</w:t>
      </w:r>
      <w:r w:rsidR="005800A5">
        <w:rPr>
          <w:rFonts w:ascii="Times New Roman" w:hAnsi="Times New Roman"/>
          <w:b w:val="0"/>
          <w:bCs/>
          <w:color w:val="000000"/>
          <w:sz w:val="24"/>
          <w:szCs w:val="24"/>
        </w:rPr>
        <w:t xml:space="preserve">. </w:t>
      </w:r>
      <w:r w:rsidR="00925780" w:rsidRPr="00085C21">
        <w:rPr>
          <w:rFonts w:ascii="Times New Roman" w:hAnsi="Times New Roman"/>
          <w:b w:val="0"/>
          <w:bCs/>
          <w:color w:val="000000"/>
          <w:sz w:val="24"/>
          <w:szCs w:val="24"/>
        </w:rPr>
        <w:t>Atskirais ir ypatingais atvej</w:t>
      </w:r>
      <w:r w:rsidR="00085C21">
        <w:rPr>
          <w:rFonts w:ascii="Times New Roman" w:hAnsi="Times New Roman"/>
          <w:b w:val="0"/>
          <w:bCs/>
          <w:color w:val="000000"/>
          <w:sz w:val="24"/>
          <w:szCs w:val="24"/>
        </w:rPr>
        <w:t>ais LMFA atstovas</w:t>
      </w:r>
      <w:r w:rsidR="00925780" w:rsidRPr="00085C21">
        <w:rPr>
          <w:rFonts w:ascii="Times New Roman" w:hAnsi="Times New Roman"/>
          <w:b w:val="0"/>
          <w:bCs/>
          <w:color w:val="000000"/>
          <w:sz w:val="24"/>
          <w:szCs w:val="24"/>
        </w:rPr>
        <w:t xml:space="preserve"> atsižvelgdamas į pažeidimo pobūdį, kaltės laipsnį ir kitas svarbias aplinkybes gali priimti ir visai kitokį negu šiuose nuostatuose numatytą sprendimą bei taikyti kitokias drausmines sankcijas. Taip pat, atskirais ypatingais atvejais, kaip papildoma drausminė priemonė už žaidėjų, klubo </w:t>
      </w:r>
      <w:r w:rsidR="00D00D4F">
        <w:rPr>
          <w:rFonts w:ascii="Times New Roman" w:hAnsi="Times New Roman"/>
          <w:b w:val="0"/>
          <w:bCs/>
          <w:color w:val="000000"/>
          <w:sz w:val="24"/>
          <w:szCs w:val="24"/>
        </w:rPr>
        <w:t xml:space="preserve">ar komandos </w:t>
      </w:r>
      <w:r w:rsidR="00925780" w:rsidRPr="00085C21">
        <w:rPr>
          <w:rFonts w:ascii="Times New Roman" w:hAnsi="Times New Roman"/>
          <w:b w:val="0"/>
          <w:bCs/>
          <w:color w:val="000000"/>
          <w:sz w:val="24"/>
          <w:szCs w:val="24"/>
        </w:rPr>
        <w:t>oficialų asmenų ir sirgalių netinkamą elgesį ir sukeltus incidentus, nuostatų pažeidimus ir kt. gali būti taikomos papildomos drausminės sankcijos tiek klubui</w:t>
      </w:r>
      <w:r w:rsidR="00741A8F">
        <w:rPr>
          <w:rFonts w:ascii="Times New Roman" w:hAnsi="Times New Roman"/>
          <w:b w:val="0"/>
          <w:bCs/>
          <w:color w:val="000000"/>
          <w:sz w:val="24"/>
          <w:szCs w:val="24"/>
        </w:rPr>
        <w:t xml:space="preserve"> ar komandai</w:t>
      </w:r>
      <w:r w:rsidR="00925780" w:rsidRPr="00085C21">
        <w:rPr>
          <w:rFonts w:ascii="Times New Roman" w:hAnsi="Times New Roman"/>
          <w:b w:val="0"/>
          <w:bCs/>
          <w:color w:val="000000"/>
          <w:sz w:val="24"/>
          <w:szCs w:val="24"/>
        </w:rPr>
        <w:t>, tiek konkrečiam asmeniui.</w:t>
      </w:r>
    </w:p>
    <w:p w14:paraId="1F73946B" w14:textId="77777777" w:rsidR="00925780" w:rsidRDefault="00925780" w:rsidP="00085C21">
      <w:pPr>
        <w:pStyle w:val="BodyText"/>
        <w:spacing w:line="360" w:lineRule="auto"/>
        <w:rPr>
          <w:rFonts w:ascii="Times New Roman" w:hAnsi="Times New Roman"/>
          <w:b w:val="0"/>
          <w:bCs/>
          <w:color w:val="000000"/>
          <w:sz w:val="24"/>
          <w:szCs w:val="24"/>
        </w:rPr>
      </w:pPr>
    </w:p>
    <w:p w14:paraId="301194CE" w14:textId="398F9ADD" w:rsidR="00925780" w:rsidRDefault="00925780" w:rsidP="00925780">
      <w:pPr>
        <w:pStyle w:val="Heading1"/>
        <w:numPr>
          <w:ilvl w:val="0"/>
          <w:numId w:val="0"/>
        </w:numPr>
        <w:spacing w:line="360" w:lineRule="auto"/>
      </w:pPr>
      <w:r>
        <w:t>Apdovanojimai</w:t>
      </w:r>
    </w:p>
    <w:p w14:paraId="2D867BB4" w14:textId="77777777" w:rsidR="00925780" w:rsidRDefault="00925780" w:rsidP="00925780">
      <w:pPr>
        <w:spacing w:line="360" w:lineRule="auto"/>
      </w:pPr>
    </w:p>
    <w:p w14:paraId="2AF7C921" w14:textId="4D67E85F" w:rsidR="00077E2D" w:rsidRPr="005800A5" w:rsidRDefault="005A414A" w:rsidP="008C123F">
      <w:pPr>
        <w:spacing w:line="360" w:lineRule="auto"/>
        <w:ind w:left="36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48</w:t>
      </w:r>
      <w:r w:rsidR="005800A5">
        <w:rPr>
          <w:rFonts w:ascii="Times New Roman" w:eastAsia="Times New Roman" w:hAnsi="Times New Roman" w:cs="Times New Roman"/>
          <w:bCs/>
          <w:color w:val="000000"/>
          <w:sz w:val="24"/>
          <w:szCs w:val="24"/>
        </w:rPr>
        <w:t xml:space="preserve">. </w:t>
      </w:r>
      <w:r w:rsidR="00746643">
        <w:rPr>
          <w:rFonts w:ascii="Times New Roman" w:eastAsia="Times New Roman" w:hAnsi="Times New Roman" w:cs="Times New Roman"/>
          <w:bCs/>
          <w:color w:val="000000"/>
          <w:sz w:val="24"/>
          <w:szCs w:val="24"/>
        </w:rPr>
        <w:t xml:space="preserve">2026m. </w:t>
      </w:r>
      <w:r w:rsidR="00085C21" w:rsidRPr="005800A5">
        <w:rPr>
          <w:rFonts w:ascii="Times New Roman" w:eastAsia="Times New Roman" w:hAnsi="Times New Roman" w:cs="Times New Roman"/>
          <w:bCs/>
          <w:color w:val="000000"/>
          <w:sz w:val="24"/>
          <w:szCs w:val="24"/>
        </w:rPr>
        <w:t>L</w:t>
      </w:r>
      <w:r w:rsidR="00746643">
        <w:rPr>
          <w:rFonts w:ascii="Times New Roman" w:eastAsia="Times New Roman" w:hAnsi="Times New Roman" w:cs="Times New Roman"/>
          <w:bCs/>
          <w:color w:val="000000"/>
          <w:sz w:val="24"/>
          <w:szCs w:val="24"/>
        </w:rPr>
        <w:t>ietuvos 7x7 Taurės</w:t>
      </w:r>
      <w:r w:rsidR="00085C21" w:rsidRPr="005800A5">
        <w:rPr>
          <w:rFonts w:ascii="Times New Roman" w:eastAsia="Times New Roman" w:hAnsi="Times New Roman" w:cs="Times New Roman"/>
          <w:bCs/>
          <w:color w:val="000000"/>
          <w:sz w:val="24"/>
          <w:szCs w:val="24"/>
        </w:rPr>
        <w:t xml:space="preserve"> turnyro</w:t>
      </w:r>
      <w:r w:rsidR="00925780" w:rsidRPr="005800A5">
        <w:rPr>
          <w:rFonts w:ascii="Times New Roman" w:eastAsia="Times New Roman" w:hAnsi="Times New Roman" w:cs="Times New Roman"/>
          <w:bCs/>
          <w:color w:val="000000"/>
          <w:sz w:val="24"/>
          <w:szCs w:val="24"/>
        </w:rPr>
        <w:t xml:space="preserve">  pirmos vietos laimėtojams įteikiama Nugalėtojų </w:t>
      </w:r>
      <w:r w:rsidR="00085C21" w:rsidRPr="005800A5">
        <w:rPr>
          <w:rFonts w:ascii="Times New Roman" w:eastAsia="Times New Roman" w:hAnsi="Times New Roman" w:cs="Times New Roman"/>
          <w:bCs/>
          <w:color w:val="000000"/>
          <w:sz w:val="24"/>
          <w:szCs w:val="24"/>
        </w:rPr>
        <w:t>Taurė</w:t>
      </w:r>
      <w:r w:rsidR="00925780" w:rsidRPr="005800A5">
        <w:rPr>
          <w:rFonts w:ascii="Times New Roman" w:eastAsia="Times New Roman" w:hAnsi="Times New Roman" w:cs="Times New Roman"/>
          <w:bCs/>
          <w:color w:val="000000"/>
          <w:sz w:val="24"/>
          <w:szCs w:val="24"/>
        </w:rPr>
        <w:t xml:space="preserve">. </w:t>
      </w:r>
      <w:r w:rsidR="008C123F">
        <w:rPr>
          <w:rFonts w:ascii="Times New Roman" w:eastAsia="Times New Roman" w:hAnsi="Times New Roman" w:cs="Times New Roman"/>
          <w:bCs/>
          <w:color w:val="000000"/>
          <w:sz w:val="24"/>
          <w:szCs w:val="24"/>
        </w:rPr>
        <w:t xml:space="preserve">Antrosios ir trečiosios vietų komandoms atitenka taurės. </w:t>
      </w:r>
      <w:r w:rsidR="00925780" w:rsidRPr="005800A5">
        <w:rPr>
          <w:rFonts w:ascii="Times New Roman" w:eastAsia="Times New Roman" w:hAnsi="Times New Roman" w:cs="Times New Roman"/>
          <w:bCs/>
          <w:color w:val="000000"/>
          <w:sz w:val="24"/>
          <w:szCs w:val="24"/>
        </w:rPr>
        <w:t>Visiems prizininkams a</w:t>
      </w:r>
      <w:r w:rsidR="00085C21" w:rsidRPr="005800A5">
        <w:rPr>
          <w:rFonts w:ascii="Times New Roman" w:eastAsia="Times New Roman" w:hAnsi="Times New Roman" w:cs="Times New Roman"/>
          <w:bCs/>
          <w:color w:val="000000"/>
          <w:sz w:val="24"/>
          <w:szCs w:val="24"/>
        </w:rPr>
        <w:t>titenka medalių komplektas po 20</w:t>
      </w:r>
      <w:r w:rsidR="00925780" w:rsidRPr="005800A5">
        <w:rPr>
          <w:rFonts w:ascii="Times New Roman" w:eastAsia="Times New Roman" w:hAnsi="Times New Roman" w:cs="Times New Roman"/>
          <w:bCs/>
          <w:color w:val="000000"/>
          <w:sz w:val="24"/>
          <w:szCs w:val="24"/>
        </w:rPr>
        <w:t xml:space="preserve"> vnt. </w:t>
      </w:r>
      <w:r w:rsidR="008C123F">
        <w:rPr>
          <w:rFonts w:ascii="Times New Roman" w:eastAsia="Times New Roman" w:hAnsi="Times New Roman" w:cs="Times New Roman"/>
          <w:bCs/>
          <w:color w:val="000000"/>
          <w:sz w:val="24"/>
          <w:szCs w:val="24"/>
        </w:rPr>
        <w:t>Apdovanojamas turnyro Naudingiausias žaidėjas.</w:t>
      </w:r>
    </w:p>
    <w:p w14:paraId="43D10788" w14:textId="4244D343" w:rsidR="00925780" w:rsidRPr="008C123F" w:rsidRDefault="00925780" w:rsidP="008C123F">
      <w:pPr>
        <w:pStyle w:val="Heading1"/>
        <w:numPr>
          <w:ilvl w:val="0"/>
          <w:numId w:val="0"/>
        </w:numPr>
        <w:spacing w:line="360" w:lineRule="auto"/>
      </w:pPr>
      <w:r>
        <w:t>Nenumatyti atvejai</w:t>
      </w:r>
    </w:p>
    <w:p w14:paraId="451AC2E0" w14:textId="52E40DAC" w:rsidR="00925780" w:rsidRDefault="008C123F" w:rsidP="008C123F">
      <w:pPr>
        <w:pStyle w:val="List2"/>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49</w:t>
      </w:r>
      <w:r w:rsidR="005800A5">
        <w:rPr>
          <w:rFonts w:ascii="Times New Roman" w:eastAsia="Times New Roman" w:hAnsi="Times New Roman" w:cs="Times New Roman"/>
          <w:bCs/>
          <w:color w:val="000000"/>
          <w:sz w:val="24"/>
          <w:szCs w:val="24"/>
        </w:rPr>
        <w:t>.</w:t>
      </w:r>
      <w:r w:rsidR="005A414A">
        <w:rPr>
          <w:rFonts w:ascii="Times New Roman" w:eastAsia="Times New Roman" w:hAnsi="Times New Roman" w:cs="Times New Roman"/>
          <w:bCs/>
          <w:color w:val="000000"/>
          <w:sz w:val="24"/>
          <w:szCs w:val="24"/>
        </w:rPr>
        <w:t xml:space="preserve"> </w:t>
      </w:r>
      <w:r w:rsidR="00925780">
        <w:rPr>
          <w:rFonts w:ascii="Times New Roman" w:eastAsia="Times New Roman" w:hAnsi="Times New Roman" w:cs="Times New Roman"/>
          <w:bCs/>
          <w:color w:val="000000"/>
          <w:sz w:val="24"/>
          <w:szCs w:val="24"/>
        </w:rPr>
        <w:t>Visus nuostatuose nenumatytu</w:t>
      </w:r>
      <w:r w:rsidR="004F603C">
        <w:rPr>
          <w:rFonts w:ascii="Times New Roman" w:eastAsia="Times New Roman" w:hAnsi="Times New Roman" w:cs="Times New Roman"/>
          <w:bCs/>
          <w:color w:val="000000"/>
          <w:sz w:val="24"/>
          <w:szCs w:val="24"/>
        </w:rPr>
        <w:t>s atvejus</w:t>
      </w:r>
      <w:r w:rsidR="00925780">
        <w:rPr>
          <w:rFonts w:ascii="Times New Roman" w:eastAsia="Times New Roman" w:hAnsi="Times New Roman" w:cs="Times New Roman"/>
          <w:bCs/>
          <w:color w:val="000000"/>
          <w:sz w:val="24"/>
          <w:szCs w:val="24"/>
        </w:rPr>
        <w:t xml:space="preserve"> sprendžia LMFA atstovas</w:t>
      </w:r>
      <w:r w:rsidR="004F603C">
        <w:rPr>
          <w:rFonts w:ascii="Times New Roman" w:eastAsia="Times New Roman" w:hAnsi="Times New Roman" w:cs="Times New Roman"/>
          <w:bCs/>
          <w:color w:val="000000"/>
          <w:sz w:val="24"/>
          <w:szCs w:val="24"/>
        </w:rPr>
        <w:t>/-ai</w:t>
      </w:r>
      <w:r w:rsidR="00925780">
        <w:rPr>
          <w:rFonts w:ascii="Times New Roman" w:eastAsia="Times New Roman" w:hAnsi="Times New Roman" w:cs="Times New Roman"/>
          <w:bCs/>
          <w:color w:val="000000"/>
          <w:sz w:val="24"/>
          <w:szCs w:val="24"/>
        </w:rPr>
        <w:t>. LMFA atstovo</w:t>
      </w:r>
      <w:r w:rsidR="004F603C">
        <w:rPr>
          <w:rFonts w:ascii="Times New Roman" w:eastAsia="Times New Roman" w:hAnsi="Times New Roman" w:cs="Times New Roman"/>
          <w:bCs/>
          <w:color w:val="000000"/>
          <w:sz w:val="24"/>
          <w:szCs w:val="24"/>
        </w:rPr>
        <w:t>/-ų</w:t>
      </w:r>
      <w:r w:rsidR="00925780">
        <w:rPr>
          <w:rFonts w:ascii="Times New Roman" w:eastAsia="Times New Roman" w:hAnsi="Times New Roman" w:cs="Times New Roman"/>
          <w:bCs/>
          <w:color w:val="000000"/>
          <w:sz w:val="24"/>
          <w:szCs w:val="24"/>
        </w:rPr>
        <w:t xml:space="preserve"> spre</w:t>
      </w:r>
      <w:r w:rsidR="004F603C">
        <w:rPr>
          <w:rFonts w:ascii="Times New Roman" w:eastAsia="Times New Roman" w:hAnsi="Times New Roman" w:cs="Times New Roman"/>
          <w:bCs/>
          <w:color w:val="000000"/>
          <w:sz w:val="24"/>
          <w:szCs w:val="24"/>
        </w:rPr>
        <w:t>ndimai yra galutiniai</w:t>
      </w:r>
      <w:r w:rsidR="00925780">
        <w:rPr>
          <w:rFonts w:ascii="Times New Roman" w:eastAsia="Times New Roman" w:hAnsi="Times New Roman" w:cs="Times New Roman"/>
          <w:bCs/>
          <w:color w:val="000000"/>
          <w:sz w:val="24"/>
          <w:szCs w:val="24"/>
        </w:rPr>
        <w:t>.</w:t>
      </w:r>
    </w:p>
    <w:p w14:paraId="2EB2D661" w14:textId="77777777" w:rsidR="00925780" w:rsidRDefault="00925780" w:rsidP="00925780"/>
    <w:p w14:paraId="1DD71A43" w14:textId="77777777" w:rsidR="00614729" w:rsidRDefault="00614729"/>
    <w:sectPr w:rsidR="00614729" w:rsidSect="0009304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B0C21" w14:textId="77777777" w:rsidR="002F1E88" w:rsidRDefault="002F1E88" w:rsidP="005800A5">
      <w:pPr>
        <w:spacing w:after="0" w:line="240" w:lineRule="auto"/>
      </w:pPr>
      <w:r>
        <w:separator/>
      </w:r>
    </w:p>
  </w:endnote>
  <w:endnote w:type="continuationSeparator" w:id="0">
    <w:p w14:paraId="6F6F687C" w14:textId="77777777" w:rsidR="002F1E88" w:rsidRDefault="002F1E88" w:rsidP="00580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2C88" w14:textId="77777777" w:rsidR="002F1E88" w:rsidRDefault="002F1E88" w:rsidP="005800A5">
      <w:pPr>
        <w:spacing w:after="0" w:line="240" w:lineRule="auto"/>
      </w:pPr>
      <w:r>
        <w:separator/>
      </w:r>
    </w:p>
  </w:footnote>
  <w:footnote w:type="continuationSeparator" w:id="0">
    <w:p w14:paraId="55C8F1C0" w14:textId="77777777" w:rsidR="002F1E88" w:rsidRDefault="002F1E88" w:rsidP="005800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BE5"/>
    <w:multiLevelType w:val="multilevel"/>
    <w:tmpl w:val="08366F14"/>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201F6"/>
    <w:multiLevelType w:val="hybridMultilevel"/>
    <w:tmpl w:val="BEA69C68"/>
    <w:lvl w:ilvl="0" w:tplc="0427000F">
      <w:start w:val="29"/>
      <w:numFmt w:val="decimal"/>
      <w:lvlText w:val="%1."/>
      <w:lvlJc w:val="left"/>
      <w:pPr>
        <w:ind w:left="720" w:hanging="360"/>
      </w:pPr>
    </w:lvl>
    <w:lvl w:ilvl="1" w:tplc="BAC46C6C">
      <w:start w:val="1"/>
      <w:numFmt w:val="lowerLetter"/>
      <w:lvlText w:val="%2)"/>
      <w:lvlJc w:val="left"/>
      <w:pPr>
        <w:ind w:left="1440" w:hanging="360"/>
      </w:pPr>
      <w:rPr>
        <w:rFonts w:ascii="Times New Roman" w:eastAsia="Times New Roman" w:hAnsi="Times New Roman"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0B47527B"/>
    <w:multiLevelType w:val="hybridMultilevel"/>
    <w:tmpl w:val="65CE2F20"/>
    <w:lvl w:ilvl="0" w:tplc="0427000F">
      <w:start w:val="25"/>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 w15:restartNumberingAfterBreak="0">
    <w:nsid w:val="0D3C6782"/>
    <w:multiLevelType w:val="hybridMultilevel"/>
    <w:tmpl w:val="61509D34"/>
    <w:lvl w:ilvl="0" w:tplc="04270017">
      <w:start w:val="1"/>
      <w:numFmt w:val="lowerLetter"/>
      <w:pStyle w:val="ListBullet2"/>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 w15:restartNumberingAfterBreak="0">
    <w:nsid w:val="56287E6D"/>
    <w:multiLevelType w:val="hybridMultilevel"/>
    <w:tmpl w:val="6798BFDA"/>
    <w:lvl w:ilvl="0" w:tplc="B4F00676">
      <w:start w:val="1"/>
      <w:numFmt w:val="decimal"/>
      <w:lvlText w:val="%1."/>
      <w:lvlJc w:val="left"/>
      <w:pPr>
        <w:ind w:left="720" w:hanging="360"/>
      </w:pPr>
      <w:rPr>
        <w:b w:val="0"/>
        <w:i w:val="0"/>
        <w:color w:val="auto"/>
      </w:rPr>
    </w:lvl>
    <w:lvl w:ilvl="1" w:tplc="ED12563C">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15:restartNumberingAfterBreak="0">
    <w:nsid w:val="563C0EE9"/>
    <w:multiLevelType w:val="hybridMultilevel"/>
    <w:tmpl w:val="3058EE98"/>
    <w:lvl w:ilvl="0" w:tplc="04270017">
      <w:start w:val="1"/>
      <w:numFmt w:val="lowerLetter"/>
      <w:lvlText w:val="%1)"/>
      <w:lvlJc w:val="left"/>
      <w:pPr>
        <w:ind w:left="180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 w15:restartNumberingAfterBreak="0">
    <w:nsid w:val="696A47E5"/>
    <w:multiLevelType w:val="hybridMultilevel"/>
    <w:tmpl w:val="E41804EE"/>
    <w:lvl w:ilvl="0" w:tplc="04270017">
      <w:start w:val="1"/>
      <w:numFmt w:val="lowerLetter"/>
      <w:lvlText w:val="%1)"/>
      <w:lvlJc w:val="left"/>
      <w:pPr>
        <w:ind w:left="1080" w:hanging="360"/>
      </w:pPr>
    </w:lvl>
    <w:lvl w:ilvl="1" w:tplc="04270019">
      <w:start w:val="1"/>
      <w:numFmt w:val="lowerLetter"/>
      <w:lvlText w:val="%2."/>
      <w:lvlJc w:val="left"/>
      <w:pPr>
        <w:ind w:left="180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6AE22273"/>
    <w:multiLevelType w:val="hybridMultilevel"/>
    <w:tmpl w:val="B4FEE208"/>
    <w:lvl w:ilvl="0" w:tplc="04270017">
      <w:start w:val="1"/>
      <w:numFmt w:val="lowerLetter"/>
      <w:lvlText w:val="%1)"/>
      <w:lvlJc w:val="left"/>
      <w:pPr>
        <w:ind w:left="216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8" w15:restartNumberingAfterBreak="0">
    <w:nsid w:val="709C6096"/>
    <w:multiLevelType w:val="hybridMultilevel"/>
    <w:tmpl w:val="5FBAC648"/>
    <w:lvl w:ilvl="0" w:tplc="04270017">
      <w:start w:val="1"/>
      <w:numFmt w:val="lowerLetter"/>
      <w:lvlText w:val="%1)"/>
      <w:lvlJc w:val="left"/>
      <w:pPr>
        <w:ind w:left="144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 w15:restartNumberingAfterBreak="0">
    <w:nsid w:val="78A17C54"/>
    <w:multiLevelType w:val="hybridMultilevel"/>
    <w:tmpl w:val="E01641EA"/>
    <w:lvl w:ilvl="0" w:tplc="04270017">
      <w:start w:val="1"/>
      <w:numFmt w:val="lowerLetter"/>
      <w:lvlText w:val="%1)"/>
      <w:lvlJc w:val="left"/>
      <w:pPr>
        <w:ind w:left="1440" w:hanging="360"/>
      </w:pPr>
    </w:lvl>
    <w:lvl w:ilvl="1" w:tplc="04270019">
      <w:start w:val="1"/>
      <w:numFmt w:val="lowerLetter"/>
      <w:lvlText w:val="%2."/>
      <w:lvlJc w:val="left"/>
      <w:pPr>
        <w:ind w:left="216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1928727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1989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05307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05733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47163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9616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00582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6433732">
    <w:abstractNumId w:val="1"/>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9058630">
    <w:abstractNumId w:val="2"/>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1400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5780"/>
    <w:rsid w:val="00012B5D"/>
    <w:rsid w:val="00027BD5"/>
    <w:rsid w:val="00035CF5"/>
    <w:rsid w:val="00070914"/>
    <w:rsid w:val="00077E2D"/>
    <w:rsid w:val="00085C21"/>
    <w:rsid w:val="00093043"/>
    <w:rsid w:val="000C7490"/>
    <w:rsid w:val="00116772"/>
    <w:rsid w:val="00122305"/>
    <w:rsid w:val="001776C6"/>
    <w:rsid w:val="001B5B18"/>
    <w:rsid w:val="001C2C2C"/>
    <w:rsid w:val="002354E5"/>
    <w:rsid w:val="00283BA9"/>
    <w:rsid w:val="002859AF"/>
    <w:rsid w:val="002C6E30"/>
    <w:rsid w:val="002E1DE1"/>
    <w:rsid w:val="002F1E88"/>
    <w:rsid w:val="003710D1"/>
    <w:rsid w:val="003E3902"/>
    <w:rsid w:val="00410368"/>
    <w:rsid w:val="00440A30"/>
    <w:rsid w:val="0044330D"/>
    <w:rsid w:val="00451735"/>
    <w:rsid w:val="004B7789"/>
    <w:rsid w:val="004F603C"/>
    <w:rsid w:val="00550715"/>
    <w:rsid w:val="00550C99"/>
    <w:rsid w:val="005800A5"/>
    <w:rsid w:val="005A414A"/>
    <w:rsid w:val="005D37F0"/>
    <w:rsid w:val="00614729"/>
    <w:rsid w:val="0063315A"/>
    <w:rsid w:val="006C0613"/>
    <w:rsid w:val="00741A8F"/>
    <w:rsid w:val="00746643"/>
    <w:rsid w:val="0082433A"/>
    <w:rsid w:val="008377EE"/>
    <w:rsid w:val="00846B24"/>
    <w:rsid w:val="008C123F"/>
    <w:rsid w:val="008F29AD"/>
    <w:rsid w:val="00925780"/>
    <w:rsid w:val="009749D2"/>
    <w:rsid w:val="00994863"/>
    <w:rsid w:val="00A246CD"/>
    <w:rsid w:val="00A35436"/>
    <w:rsid w:val="00AC5466"/>
    <w:rsid w:val="00AD13A2"/>
    <w:rsid w:val="00B002A5"/>
    <w:rsid w:val="00B16592"/>
    <w:rsid w:val="00B25829"/>
    <w:rsid w:val="00B855B1"/>
    <w:rsid w:val="00BC281A"/>
    <w:rsid w:val="00BC407B"/>
    <w:rsid w:val="00C52F8F"/>
    <w:rsid w:val="00CD15EE"/>
    <w:rsid w:val="00CE5EE4"/>
    <w:rsid w:val="00D00D4F"/>
    <w:rsid w:val="00D775CE"/>
    <w:rsid w:val="00DE3AF0"/>
    <w:rsid w:val="00DF0740"/>
    <w:rsid w:val="00E15DE5"/>
    <w:rsid w:val="00E2392C"/>
    <w:rsid w:val="00E57CE0"/>
    <w:rsid w:val="00ED2E0A"/>
    <w:rsid w:val="00F44A86"/>
    <w:rsid w:val="00FA15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0AEE"/>
  <w15:docId w15:val="{0714A5DC-9A21-44B3-94AD-56630349C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780"/>
  </w:style>
  <w:style w:type="paragraph" w:styleId="Heading1">
    <w:name w:val="heading 1"/>
    <w:basedOn w:val="Normal"/>
    <w:next w:val="Normal"/>
    <w:link w:val="Heading1Char"/>
    <w:uiPriority w:val="9"/>
    <w:qFormat/>
    <w:rsid w:val="00925780"/>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780"/>
    <w:rPr>
      <w:rFonts w:asciiTheme="majorHAnsi" w:eastAsiaTheme="majorEastAsia" w:hAnsiTheme="majorHAnsi" w:cstheme="majorBidi"/>
      <w:b/>
      <w:bCs/>
      <w:color w:val="365F91" w:themeColor="accent1" w:themeShade="BF"/>
      <w:sz w:val="28"/>
      <w:szCs w:val="28"/>
    </w:rPr>
  </w:style>
  <w:style w:type="paragraph" w:styleId="List">
    <w:name w:val="List"/>
    <w:basedOn w:val="Normal"/>
    <w:semiHidden/>
    <w:unhideWhenUsed/>
    <w:rsid w:val="00925780"/>
    <w:pPr>
      <w:spacing w:after="0" w:line="240" w:lineRule="auto"/>
      <w:ind w:left="283" w:hanging="283"/>
    </w:pPr>
    <w:rPr>
      <w:rFonts w:ascii="Times New Roman" w:eastAsia="Times New Roman" w:hAnsi="Times New Roman" w:cs="Times New Roman"/>
      <w:sz w:val="24"/>
      <w:szCs w:val="24"/>
      <w:lang w:val="en-GB"/>
    </w:rPr>
  </w:style>
  <w:style w:type="paragraph" w:styleId="List2">
    <w:name w:val="List 2"/>
    <w:basedOn w:val="Normal"/>
    <w:uiPriority w:val="99"/>
    <w:semiHidden/>
    <w:unhideWhenUsed/>
    <w:rsid w:val="00925780"/>
    <w:pPr>
      <w:ind w:left="566" w:hanging="283"/>
      <w:contextualSpacing/>
    </w:pPr>
  </w:style>
  <w:style w:type="paragraph" w:styleId="ListBullet2">
    <w:name w:val="List Bullet 2"/>
    <w:basedOn w:val="Normal"/>
    <w:autoRedefine/>
    <w:unhideWhenUsed/>
    <w:rsid w:val="00925780"/>
    <w:pPr>
      <w:numPr>
        <w:numId w:val="2"/>
      </w:numPr>
      <w:tabs>
        <w:tab w:val="num" w:pos="720"/>
      </w:tabs>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925780"/>
    <w:pPr>
      <w:spacing w:after="0" w:line="240" w:lineRule="auto"/>
      <w:jc w:val="both"/>
    </w:pPr>
    <w:rPr>
      <w:rFonts w:ascii="Book Antiqua" w:eastAsia="Times New Roman" w:hAnsi="Book Antiqua" w:cs="Times New Roman"/>
      <w:b/>
      <w:szCs w:val="20"/>
    </w:rPr>
  </w:style>
  <w:style w:type="character" w:customStyle="1" w:styleId="BodyTextChar">
    <w:name w:val="Body Text Char"/>
    <w:basedOn w:val="DefaultParagraphFont"/>
    <w:link w:val="BodyText"/>
    <w:rsid w:val="00925780"/>
    <w:rPr>
      <w:rFonts w:ascii="Book Antiqua" w:eastAsia="Times New Roman" w:hAnsi="Book Antiqua" w:cs="Times New Roman"/>
      <w:b/>
      <w:szCs w:val="20"/>
    </w:rPr>
  </w:style>
  <w:style w:type="paragraph" w:styleId="BodyTextIndent">
    <w:name w:val="Body Text Indent"/>
    <w:basedOn w:val="Normal"/>
    <w:link w:val="BodyTextIndentChar"/>
    <w:semiHidden/>
    <w:unhideWhenUsed/>
    <w:rsid w:val="00925780"/>
    <w:pPr>
      <w:spacing w:after="120" w:line="240" w:lineRule="auto"/>
      <w:ind w:left="283"/>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semiHidden/>
    <w:rsid w:val="00925780"/>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925780"/>
    <w:pPr>
      <w:ind w:left="720"/>
      <w:contextualSpacing/>
    </w:pPr>
  </w:style>
  <w:style w:type="paragraph" w:styleId="BalloonText">
    <w:name w:val="Balloon Text"/>
    <w:basedOn w:val="Normal"/>
    <w:link w:val="BalloonTextChar"/>
    <w:uiPriority w:val="99"/>
    <w:semiHidden/>
    <w:unhideWhenUsed/>
    <w:rsid w:val="009257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780"/>
    <w:rPr>
      <w:rFonts w:ascii="Tahoma" w:hAnsi="Tahoma" w:cs="Tahoma"/>
      <w:sz w:val="16"/>
      <w:szCs w:val="16"/>
    </w:rPr>
  </w:style>
  <w:style w:type="paragraph" w:styleId="Header">
    <w:name w:val="header"/>
    <w:basedOn w:val="Normal"/>
    <w:link w:val="HeaderChar"/>
    <w:uiPriority w:val="99"/>
    <w:semiHidden/>
    <w:unhideWhenUsed/>
    <w:rsid w:val="005800A5"/>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5800A5"/>
  </w:style>
  <w:style w:type="paragraph" w:styleId="Footer">
    <w:name w:val="footer"/>
    <w:basedOn w:val="Normal"/>
    <w:link w:val="FooterChar"/>
    <w:uiPriority w:val="99"/>
    <w:semiHidden/>
    <w:unhideWhenUsed/>
    <w:rsid w:val="005800A5"/>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580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3006</Words>
  <Characters>17135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20101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Kęstutis Bagonas</cp:lastModifiedBy>
  <cp:revision>5</cp:revision>
  <dcterms:created xsi:type="dcterms:W3CDTF">2022-05-20T11:04:00Z</dcterms:created>
  <dcterms:modified xsi:type="dcterms:W3CDTF">2026-05-13T06:28:00Z</dcterms:modified>
</cp:coreProperties>
</file>